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60AED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25BE082E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araştırma görevlisi i̇lanı başvuru dilekçesi sürecinde izlenecek işlem adımlarını, sorumlulukları ve ilgili belgeleri tanımlamaktır.</w:t>
      </w:r>
    </w:p>
    <w:p w14:paraId="064C9DA3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44483049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Araştırma görevlisi kadro ilanının Üniversitenin web sayfasında ve Resmî Gazete’de yayımlanması.</w:t>
      </w:r>
    </w:p>
    <w:p w14:paraId="20713198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İlanda belirtilen başvuru süresinin başlaması.</w:t>
      </w:r>
    </w:p>
    <w:p w14:paraId="31885C3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İlgili kadroya başvuracak aday tarafından başvuru dilekçesinin hazırlanması.</w:t>
      </w:r>
    </w:p>
    <w:p w14:paraId="5746E5E6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İlanda belirtilen bilgi ve belgelerin aday tarafından tamamlanması.</w:t>
      </w:r>
    </w:p>
    <w:p w14:paraId="55EE97A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 dilekçesi ve gerekli belgelerin Personel Daire Başkanlığına iletilmesi.</w:t>
      </w:r>
    </w:p>
    <w:p w14:paraId="3D3D89A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 evraklarının Personel Daire Başkanlığı tarafından kontrol edilmesi.</w:t>
      </w:r>
    </w:p>
    <w:p w14:paraId="7CD5F81F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Başvuru süresinin tamamlanmasının ardından adaylara ait evrakların ilgili fakülteye gönderilmesi.- Başvuruların ilgili fakülte tarafından ön değerlendirmeye alınması.- Ön değerlendirme sonucunda uygun bulunan adayların giriş sınavına alınması.- Giriş sınavı sonucunda nihai değerlendirmelerin yapılması ve sonuçların ilan edilmesi.- Sürecin tamamlanması.</w:t>
      </w:r>
    </w:p>
    <w:p w14:paraId="379CA929" w14:textId="77777777" w:rsidR="00235B59" w:rsidRDefault="00235B59"/>
    <w:p w14:paraId="101252F4" w14:textId="77777777" w:rsidR="00235B59" w:rsidRDefault="00235B59"/>
    <w:p w14:paraId="2A0511F0" w14:textId="77777777" w:rsidR="00235B59" w:rsidRDefault="00235B59"/>
    <w:p w14:paraId="1F8DFFFA" w14:textId="77777777" w:rsidR="00235B59" w:rsidRDefault="00235B59"/>
    <w:p w14:paraId="25A1E0DB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4E3BEC87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6BEDCF02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1D2B6302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24821121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0EC821FA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2CD7EAD1" w14:textId="77777777" w:rsidR="00235B59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Araştırma Görevlisi İlanı Başvuru Dilekçesi İş Akışı</w:t>
            </w:r>
          </w:p>
        </w:tc>
        <w:tc>
          <w:tcPr>
            <w:tcW w:w="1276" w:type="dxa"/>
            <w:vAlign w:val="center"/>
          </w:tcPr>
          <w:p w14:paraId="725826DE" w14:textId="77777777" w:rsidR="00235B59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3AD815C6" w14:textId="77777777" w:rsidR="00235B59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235B59" w14:paraId="443F60EA" w14:textId="77777777">
        <w:tc>
          <w:tcPr>
            <w:tcW w:w="6687" w:type="dxa"/>
            <w:vAlign w:val="center"/>
          </w:tcPr>
          <w:p w14:paraId="2ECC2D84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Araştırma görevlisi kadro ilanının Üniversitenin web sayfasında ve Resmî Gazete’de yayımlanması.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9FAF58C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BAAD878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235B59" w14:paraId="58E4EB42" w14:textId="77777777">
        <w:tc>
          <w:tcPr>
            <w:tcW w:w="6687" w:type="dxa"/>
            <w:vAlign w:val="center"/>
          </w:tcPr>
          <w:p w14:paraId="4E75CB5F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İlanda belirtilen başvuru süresinin başlaması.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807D79A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7FE6EB7C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616CD2F2" w14:textId="77777777">
        <w:tc>
          <w:tcPr>
            <w:tcW w:w="6687" w:type="dxa"/>
            <w:vAlign w:val="center"/>
          </w:tcPr>
          <w:p w14:paraId="61221C84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kadroya başvuracak aday tarafından başvuru dilekçesinin hazırlanması.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4ACD01D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24B8D269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14832D3B" w14:textId="77777777">
        <w:tc>
          <w:tcPr>
            <w:tcW w:w="6687" w:type="dxa"/>
            <w:vAlign w:val="center"/>
          </w:tcPr>
          <w:p w14:paraId="26E56EB9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İlanda belirtilen bilgi ve belgelerin aday tarafından tamamlanması.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AD57CC2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7B1FF83D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6744614A" w14:textId="77777777">
        <w:tc>
          <w:tcPr>
            <w:tcW w:w="6687" w:type="dxa"/>
            <w:vAlign w:val="center"/>
          </w:tcPr>
          <w:p w14:paraId="076AE7A9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dilekçesi ve gerekli belgelerin Personel Daire Başkanlığına iletilmesi.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B45ECDA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349C3259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60998CBF" w14:textId="77777777">
        <w:tc>
          <w:tcPr>
            <w:tcW w:w="6687" w:type="dxa"/>
            <w:vAlign w:val="center"/>
          </w:tcPr>
          <w:p w14:paraId="45552F5F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evraklarının Personel Daire Başkanlığı tarafından kontrol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0072108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Personel Daire Başkanlığı</w:t>
            </w:r>
          </w:p>
        </w:tc>
        <w:tc>
          <w:tcPr>
            <w:tcW w:w="1123" w:type="dxa"/>
            <w:vAlign w:val="center"/>
          </w:tcPr>
          <w:p w14:paraId="5C8B21B9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4A859821" w14:textId="77777777">
        <w:tc>
          <w:tcPr>
            <w:tcW w:w="6687" w:type="dxa"/>
            <w:vAlign w:val="center"/>
          </w:tcPr>
          <w:p w14:paraId="7DB973B8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 süresinin tamamlanmasının ardından adaylara ait evrakların ilgili fakülteye gönderilmesi.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E994F1B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6A7CA2FC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60C356C6" w14:textId="77777777">
        <w:tc>
          <w:tcPr>
            <w:tcW w:w="6687" w:type="dxa"/>
            <w:vAlign w:val="center"/>
          </w:tcPr>
          <w:p w14:paraId="022A0A20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Başvuruların ilgili fakülte tarafından ön değerlendirmeye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1D322D4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3BEBD125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7097ED9E" w14:textId="77777777">
        <w:tc>
          <w:tcPr>
            <w:tcW w:w="6687" w:type="dxa"/>
            <w:vAlign w:val="center"/>
          </w:tcPr>
          <w:p w14:paraId="40E4DE12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Ön değerlendirme sonucunda uygun bulunan adayların giriş sınavına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72820D9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4980E32C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35B59" w14:paraId="7BA8F35A" w14:textId="77777777">
        <w:tc>
          <w:tcPr>
            <w:tcW w:w="6687" w:type="dxa"/>
            <w:vAlign w:val="center"/>
          </w:tcPr>
          <w:p w14:paraId="0F83B00D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Giriş sınavı sonucunda nihai değerlendirmelerin yapılması ve sonuçların ilan edilmesi.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A059AB2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40C6C70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Kadro İlanı</w:t>
            </w:r>
          </w:p>
        </w:tc>
      </w:tr>
      <w:tr w:rsidR="00235B59" w14:paraId="75C42C7E" w14:textId="77777777">
        <w:tc>
          <w:tcPr>
            <w:tcW w:w="6687" w:type="dxa"/>
            <w:vAlign w:val="center"/>
          </w:tcPr>
          <w:p w14:paraId="1B8CCEC4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03E4ED7A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0077249C" w14:textId="77777777" w:rsidR="00235B59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01EBC3FB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A355" w14:textId="77777777" w:rsidR="00373662" w:rsidRDefault="00373662">
      <w:r>
        <w:separator/>
      </w:r>
    </w:p>
  </w:endnote>
  <w:endnote w:type="continuationSeparator" w:id="0">
    <w:p w14:paraId="471AB616" w14:textId="77777777" w:rsidR="00373662" w:rsidRDefault="0037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CAB6C" w14:textId="77777777" w:rsidR="00F9580C" w:rsidRDefault="00F9580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7C6AA175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D0B6C25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2A409F1C" w14:textId="3D4A6232" w:rsidR="00A6105B" w:rsidRPr="00831F17" w:rsidRDefault="00F9580C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0C24BC95" w14:textId="77777777" w:rsidR="00A6105B" w:rsidRPr="00831F17" w:rsidRDefault="00A6105B">
          <w:pPr>
            <w:rPr>
              <w:lang w:val="tr-TR"/>
            </w:rPr>
          </w:pPr>
        </w:p>
        <w:p w14:paraId="7863579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16238C21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6CC38CDA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24FF703F" w14:textId="77777777" w:rsidR="00A6105B" w:rsidRPr="00831F17" w:rsidRDefault="00A6105B">
          <w:pPr>
            <w:rPr>
              <w:lang w:val="tr-TR"/>
            </w:rPr>
          </w:pPr>
        </w:p>
        <w:p w14:paraId="7681EDD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718E197C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737495DE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5AA64E2C" w14:textId="77777777" w:rsidR="00A6105B" w:rsidRPr="00831F17" w:rsidRDefault="00A6105B">
          <w:pPr>
            <w:rPr>
              <w:lang w:val="tr-TR"/>
            </w:rPr>
          </w:pPr>
        </w:p>
        <w:p w14:paraId="3911D6CF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2DC2" w14:textId="77777777" w:rsidR="00F9580C" w:rsidRDefault="00F958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ECB8" w14:textId="77777777" w:rsidR="00373662" w:rsidRDefault="00373662">
      <w:r>
        <w:separator/>
      </w:r>
    </w:p>
  </w:footnote>
  <w:footnote w:type="continuationSeparator" w:id="0">
    <w:p w14:paraId="2B1E2223" w14:textId="77777777" w:rsidR="00373662" w:rsidRDefault="00373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CD0F2" w14:textId="77777777" w:rsidR="00F9580C" w:rsidRDefault="00F9580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24959406" w14:textId="77777777">
      <w:tc>
        <w:tcPr>
          <w:tcW w:w="1496" w:type="dxa"/>
          <w:vMerge w:val="restart"/>
          <w:vAlign w:val="center"/>
        </w:tcPr>
        <w:p w14:paraId="48BFD2B9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0203D735" w14:textId="5B36904B" w:rsidR="00235B59" w:rsidRPr="00F9580C" w:rsidRDefault="00000000" w:rsidP="00F9580C">
          <w:pPr>
            <w:spacing w:before="120" w:after="160"/>
            <w:jc w:val="center"/>
            <w:rPr>
              <w:sz w:val="24"/>
              <w:szCs w:val="24"/>
              <w:lang w:val="tr-TR"/>
            </w:rPr>
          </w:pPr>
          <w:r w:rsidRPr="00F9580C">
            <w:rPr>
              <w:b/>
              <w:sz w:val="24"/>
              <w:szCs w:val="24"/>
            </w:rPr>
            <w:t>PERSONEL DAİRE BAŞKANLIĞI</w:t>
          </w:r>
          <w:r w:rsidRPr="00F9580C">
            <w:rPr>
              <w:b/>
              <w:sz w:val="24"/>
              <w:szCs w:val="24"/>
            </w:rPr>
            <w:br/>
          </w:r>
          <w:r w:rsidR="00F9580C" w:rsidRPr="00F9580C">
            <w:rPr>
              <w:b/>
              <w:sz w:val="24"/>
              <w:szCs w:val="24"/>
            </w:rPr>
            <w:t>ARAŞTIRMA GÖREV</w:t>
          </w:r>
          <w:r w:rsidR="00F9580C">
            <w:rPr>
              <w:b/>
              <w:sz w:val="24"/>
              <w:szCs w:val="24"/>
            </w:rPr>
            <w:t>LİSİ</w:t>
          </w:r>
          <w:r w:rsidR="00F9580C" w:rsidRPr="00F9580C">
            <w:rPr>
              <w:b/>
              <w:sz w:val="24"/>
              <w:szCs w:val="24"/>
            </w:rPr>
            <w:t xml:space="preserve"> İLANI BAŞVUR</w:t>
          </w:r>
          <w:r w:rsidR="00F9580C" w:rsidRPr="00F9580C">
            <w:rPr>
              <w:b/>
              <w:sz w:val="24"/>
              <w:szCs w:val="24"/>
            </w:rPr>
            <w:t>USU</w:t>
          </w:r>
          <w:r w:rsidR="00F9580C">
            <w:rPr>
              <w:b/>
              <w:sz w:val="24"/>
              <w:szCs w:val="24"/>
            </w:rPr>
            <w:t xml:space="preserve"> </w:t>
          </w:r>
          <w:r w:rsidRPr="00F9580C">
            <w:rPr>
              <w:b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6863B11E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538EB3D3" w14:textId="75A6F5AF" w:rsidR="00235B59" w:rsidRPr="00F9580C" w:rsidRDefault="00000000">
          <w:pPr>
            <w:jc w:val="center"/>
            <w:rPr>
              <w:b/>
            </w:rPr>
          </w:pPr>
          <w:r w:rsidRPr="00F9580C">
            <w:rPr>
              <w:b/>
            </w:rPr>
            <w:t>İA-PDB-</w:t>
          </w:r>
          <w:r w:rsidR="00F9580C" w:rsidRPr="00F9580C">
            <w:rPr>
              <w:b/>
            </w:rPr>
            <w:t>0139</w:t>
          </w:r>
        </w:p>
      </w:tc>
    </w:tr>
    <w:tr w:rsidR="00A6105B" w:rsidRPr="00831F17" w14:paraId="287B2105" w14:textId="77777777">
      <w:tc>
        <w:tcPr>
          <w:tcW w:w="1496" w:type="dxa"/>
          <w:vMerge/>
          <w:vAlign w:val="center"/>
        </w:tcPr>
        <w:p w14:paraId="195C730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AB502D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D3B009E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3B9399AC" w14:textId="3E15F39B" w:rsidR="00235B59" w:rsidRPr="00F9580C" w:rsidRDefault="00F9580C">
          <w:pPr>
            <w:jc w:val="center"/>
            <w:rPr>
              <w:b/>
            </w:rPr>
          </w:pPr>
          <w:r w:rsidRPr="00F9580C">
            <w:rPr>
              <w:b/>
            </w:rPr>
            <w:t>02.12.2025</w:t>
          </w:r>
        </w:p>
      </w:tc>
    </w:tr>
    <w:tr w:rsidR="00A6105B" w:rsidRPr="00831F17" w14:paraId="7FBE7332" w14:textId="77777777">
      <w:tc>
        <w:tcPr>
          <w:tcW w:w="1496" w:type="dxa"/>
          <w:vMerge/>
          <w:vAlign w:val="center"/>
        </w:tcPr>
        <w:p w14:paraId="16AE85E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405299A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3BDE3746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56FB3F76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704F5A9E" w14:textId="77777777">
      <w:tc>
        <w:tcPr>
          <w:tcW w:w="1496" w:type="dxa"/>
          <w:vMerge/>
          <w:vAlign w:val="center"/>
        </w:tcPr>
        <w:p w14:paraId="4856437E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30681C34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50ED228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44A10526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C87277C" w14:textId="77777777">
      <w:tc>
        <w:tcPr>
          <w:tcW w:w="1496" w:type="dxa"/>
          <w:vMerge/>
          <w:vAlign w:val="center"/>
        </w:tcPr>
        <w:p w14:paraId="2F545B1B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5237F073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47105D38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59D5075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4802B78F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6E5D9" w14:textId="77777777" w:rsidR="00F9580C" w:rsidRDefault="00F958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0B52C7"/>
    <w:rsid w:val="00156926"/>
    <w:rsid w:val="00235B59"/>
    <w:rsid w:val="00373662"/>
    <w:rsid w:val="005A39BC"/>
    <w:rsid w:val="00724E21"/>
    <w:rsid w:val="00831F17"/>
    <w:rsid w:val="00A25767"/>
    <w:rsid w:val="00A44B10"/>
    <w:rsid w:val="00A6105B"/>
    <w:rsid w:val="00C1397C"/>
    <w:rsid w:val="00D62E31"/>
    <w:rsid w:val="00E336FD"/>
    <w:rsid w:val="00E73E84"/>
    <w:rsid w:val="00E872A4"/>
    <w:rsid w:val="00F9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D773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2026-09-03T12:43:00Z</dcterms:modified>
</cp:coreProperties>
</file>