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BE1B7" w14:textId="1A4FB1B1" w:rsidR="005A39D9" w:rsidRPr="005A39D9" w:rsidRDefault="005A39D9" w:rsidP="005A39D9">
      <w:pPr>
        <w:spacing w:after="0" w:line="240" w:lineRule="auto"/>
        <w:jc w:val="center"/>
        <w:rPr>
          <w:rFonts w:ascii="Times New Roman" w:eastAsia="Times New Roman" w:hAnsi="Times New Roman" w:cs="Times New Roman"/>
          <w:kern w:val="0"/>
          <w:lang/>
          <w14:ligatures w14:val="none"/>
        </w:rPr>
      </w:pPr>
      <w:r w:rsidRPr="005A39D9">
        <w:rPr>
          <w:rFonts w:ascii="Times New Roman" w:hAnsi="Times New Roman" w:cs="Times New Roman"/>
          <w:b/>
          <w:bCs/>
        </w:rPr>
        <w:t>YENİ DERS AÇMA İŞ AKIŞI</w:t>
      </w:r>
    </w:p>
    <w:p w14:paraId="65E0A88D" w14:textId="4F0E980C"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Times New Roman" w:cs="Times New Roman"/>
          <w:kern w:val="0"/>
          <w:lang/>
          <w14:ligatures w14:val="none"/>
        </w:rPr>
        <w:t xml:space="preserve">Yeni ders açılması ihtiyacı; program amaçları ve program çıktıları, mevcut müfredatın yapısı, öğrenci ve mezun geri bildirimleri, iç ve dış paydaş görüşleri, bilimsel ve teknolojik gelişmeler, sektör gereksinimleri, ilgili mevzuat ve varsa akreditasyon kuruluşlarının değerlendirmeleri dikkate alınarak ilgili </w:t>
      </w:r>
      <w:r w:rsidRPr="005A39D9">
        <w:rPr>
          <w:rFonts w:ascii="Times New Roman" w:eastAsia="Times New Roman" w:hAnsi="Times New Roman" w:cs="Times New Roman"/>
          <w:b/>
          <w:bCs/>
          <w:kern w:val="0"/>
          <w:lang/>
          <w14:ligatures w14:val="none"/>
        </w:rPr>
        <w:t>bölüm/anabilim dalı/program</w:t>
      </w:r>
      <w:r w:rsidRPr="005A39D9">
        <w:rPr>
          <w:rFonts w:ascii="Times New Roman" w:eastAsia="Times New Roman" w:hAnsi="Times New Roman" w:cs="Times New Roman"/>
          <w:kern w:val="0"/>
          <w:lang/>
          <w14:ligatures w14:val="none"/>
        </w:rPr>
        <w:t xml:space="preserve"> tarafından belirlenir. </w:t>
      </w:r>
    </w:p>
    <w:p w14:paraId="76AF1EC8" w14:textId="77777777"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Symbol" w:cs="Times New Roman"/>
          <w:kern w:val="0"/>
          <w:lang/>
          <w14:ligatures w14:val="none"/>
        </w:rPr>
        <w:t></w:t>
      </w:r>
      <w:r w:rsidRPr="005A39D9">
        <w:rPr>
          <w:rFonts w:ascii="Times New Roman" w:eastAsia="Times New Roman" w:hAnsi="Times New Roman" w:cs="Times New Roman"/>
          <w:kern w:val="0"/>
          <w:lang/>
          <w14:ligatures w14:val="none"/>
        </w:rPr>
        <w:t xml:space="preserve">  Açılması önerilen dersin mevcut program içerisindeki gerekliliği ve programa sağlayacağı katkı ilgili akademik birim tarafından değerlendirilir. </w:t>
      </w:r>
    </w:p>
    <w:p w14:paraId="373CDEA2" w14:textId="77777777"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Symbol" w:cs="Times New Roman"/>
          <w:kern w:val="0"/>
          <w:lang/>
          <w14:ligatures w14:val="none"/>
        </w:rPr>
        <w:t></w:t>
      </w:r>
      <w:r w:rsidRPr="005A39D9">
        <w:rPr>
          <w:rFonts w:ascii="Times New Roman" w:eastAsia="Times New Roman" w:hAnsi="Times New Roman" w:cs="Times New Roman"/>
          <w:kern w:val="0"/>
          <w:lang/>
          <w14:ligatures w14:val="none"/>
        </w:rPr>
        <w:t xml:space="preserve">  Yeni dersin yarıyılı, ders kodu, Türkçe ve İngilizce adı, teorik ve uygulamalı ders saatleri, ulusal kredisi, AKTS kredisi, zorunlu/seçmeli statüsü, eğitim dili ve açılma gerekçesi belirlenerek </w:t>
      </w:r>
      <w:r w:rsidRPr="005A39D9">
        <w:rPr>
          <w:rFonts w:ascii="Times New Roman" w:eastAsia="Times New Roman" w:hAnsi="Times New Roman" w:cs="Times New Roman"/>
          <w:b/>
          <w:bCs/>
          <w:kern w:val="0"/>
          <w:lang/>
          <w14:ligatures w14:val="none"/>
        </w:rPr>
        <w:t>Yeni Ders Açma Teklif Formu</w:t>
      </w:r>
      <w:r w:rsidRPr="005A39D9">
        <w:rPr>
          <w:rFonts w:ascii="Times New Roman" w:eastAsia="Times New Roman" w:hAnsi="Times New Roman" w:cs="Times New Roman"/>
          <w:kern w:val="0"/>
          <w:lang/>
          <w14:ligatures w14:val="none"/>
        </w:rPr>
        <w:t xml:space="preserve"> doldurulur. </w:t>
      </w:r>
    </w:p>
    <w:p w14:paraId="3535CFFC" w14:textId="77777777"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Symbol" w:cs="Times New Roman"/>
          <w:kern w:val="0"/>
          <w:lang/>
          <w14:ligatures w14:val="none"/>
        </w:rPr>
        <w:t></w:t>
      </w:r>
      <w:r w:rsidRPr="005A39D9">
        <w:rPr>
          <w:rFonts w:ascii="Times New Roman" w:eastAsia="Times New Roman" w:hAnsi="Times New Roman" w:cs="Times New Roman"/>
          <w:kern w:val="0"/>
          <w:lang/>
          <w14:ligatures w14:val="none"/>
        </w:rPr>
        <w:t xml:space="preserve">  Yeni dersin programa eklenmesinin mevcut müfredat üzerindeki etkisi değerlendirilir ve başvuruya, yeni dersin müfredattaki yerini gösterecek şekilde işaretlenmiş </w:t>
      </w:r>
      <w:r w:rsidRPr="005A39D9">
        <w:rPr>
          <w:rFonts w:ascii="Times New Roman" w:eastAsia="Times New Roman" w:hAnsi="Times New Roman" w:cs="Times New Roman"/>
          <w:b/>
          <w:bCs/>
          <w:kern w:val="0"/>
          <w:lang/>
          <w14:ligatures w14:val="none"/>
        </w:rPr>
        <w:t>mevcut Ders Planı tablosu</w:t>
      </w:r>
      <w:r w:rsidRPr="005A39D9">
        <w:rPr>
          <w:rFonts w:ascii="Times New Roman" w:eastAsia="Times New Roman" w:hAnsi="Times New Roman" w:cs="Times New Roman"/>
          <w:kern w:val="0"/>
          <w:lang/>
          <w14:ligatures w14:val="none"/>
        </w:rPr>
        <w:t xml:space="preserve"> eklenir. </w:t>
      </w:r>
    </w:p>
    <w:p w14:paraId="6C78B5EF" w14:textId="77777777"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Symbol" w:cs="Times New Roman"/>
          <w:kern w:val="0"/>
          <w:lang/>
          <w14:ligatures w14:val="none"/>
        </w:rPr>
        <w:t></w:t>
      </w:r>
      <w:r w:rsidRPr="005A39D9">
        <w:rPr>
          <w:rFonts w:ascii="Times New Roman" w:eastAsia="Times New Roman" w:hAnsi="Times New Roman" w:cs="Times New Roman"/>
          <w:kern w:val="0"/>
          <w:lang/>
          <w14:ligatures w14:val="none"/>
        </w:rPr>
        <w:t xml:space="preserve">  Yeni dersin mevcut öğrencilerin intibak durumunu etkilemesi hâlinde ayrıca ilgili </w:t>
      </w:r>
      <w:r w:rsidRPr="005A39D9">
        <w:rPr>
          <w:rFonts w:ascii="Times New Roman" w:eastAsia="Times New Roman" w:hAnsi="Times New Roman" w:cs="Times New Roman"/>
          <w:b/>
          <w:bCs/>
          <w:kern w:val="0"/>
          <w:lang/>
          <w14:ligatures w14:val="none"/>
        </w:rPr>
        <w:t>İntibak Formu</w:t>
      </w:r>
      <w:r w:rsidRPr="005A39D9">
        <w:rPr>
          <w:rFonts w:ascii="Times New Roman" w:eastAsia="Times New Roman" w:hAnsi="Times New Roman" w:cs="Times New Roman"/>
          <w:kern w:val="0"/>
          <w:lang/>
          <w14:ligatures w14:val="none"/>
        </w:rPr>
        <w:t xml:space="preserve"> hazırlanır. </w:t>
      </w:r>
    </w:p>
    <w:p w14:paraId="6DE88549" w14:textId="77777777"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Symbol" w:cs="Times New Roman"/>
          <w:kern w:val="0"/>
          <w:lang/>
          <w14:ligatures w14:val="none"/>
        </w:rPr>
        <w:t></w:t>
      </w:r>
      <w:r w:rsidRPr="005A39D9">
        <w:rPr>
          <w:rFonts w:ascii="Times New Roman" w:eastAsia="Times New Roman" w:hAnsi="Times New Roman" w:cs="Times New Roman"/>
          <w:kern w:val="0"/>
          <w:lang/>
          <w14:ligatures w14:val="none"/>
        </w:rPr>
        <w:t xml:space="preserve">  Yeni derse ilişkin </w:t>
      </w:r>
      <w:r w:rsidRPr="005A39D9">
        <w:rPr>
          <w:rFonts w:ascii="Times New Roman" w:eastAsia="Times New Roman" w:hAnsi="Times New Roman" w:cs="Times New Roman"/>
          <w:b/>
          <w:bCs/>
          <w:kern w:val="0"/>
          <w:lang/>
          <w14:ligatures w14:val="none"/>
        </w:rPr>
        <w:t>Ders Bilgi Paketi</w:t>
      </w:r>
      <w:r w:rsidRPr="005A39D9">
        <w:rPr>
          <w:rFonts w:ascii="Times New Roman" w:eastAsia="Times New Roman" w:hAnsi="Times New Roman" w:cs="Times New Roman"/>
          <w:kern w:val="0"/>
          <w:lang/>
          <w14:ligatures w14:val="none"/>
        </w:rPr>
        <w:t xml:space="preserve"> hazırlanır. Dersin amacı, içeriği, ders öğrenme çıktıları, program çıktılarıyla ilişkisi, öğretim yöntem ve teknikleri, ölçme-değerlendirme yöntemleri ve öğrenci iş yüküne dayalı AKTS hesabı tanımlanır. </w:t>
      </w:r>
    </w:p>
    <w:p w14:paraId="0C4E3E47" w14:textId="77777777"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Symbol" w:cs="Times New Roman"/>
          <w:kern w:val="0"/>
          <w:lang/>
          <w14:ligatures w14:val="none"/>
        </w:rPr>
        <w:t></w:t>
      </w:r>
      <w:r w:rsidRPr="005A39D9">
        <w:rPr>
          <w:rFonts w:ascii="Times New Roman" w:eastAsia="Times New Roman" w:hAnsi="Times New Roman" w:cs="Times New Roman"/>
          <w:kern w:val="0"/>
          <w:lang/>
          <w14:ligatures w14:val="none"/>
        </w:rPr>
        <w:t xml:space="preserve">  Yeni ders açma teklifi, gerekçesi ve ilgili ekleriyle birlikte </w:t>
      </w:r>
      <w:r w:rsidRPr="005A39D9">
        <w:rPr>
          <w:rFonts w:ascii="Times New Roman" w:eastAsia="Times New Roman" w:hAnsi="Times New Roman" w:cs="Times New Roman"/>
          <w:b/>
          <w:bCs/>
          <w:kern w:val="0"/>
          <w:lang/>
          <w14:ligatures w14:val="none"/>
        </w:rPr>
        <w:t>Bölüm/Anabilim Dalı Kurulunda görüşülür ve karara bağlanır.</w:t>
      </w:r>
      <w:r w:rsidRPr="005A39D9">
        <w:rPr>
          <w:rFonts w:ascii="Times New Roman" w:eastAsia="Times New Roman" w:hAnsi="Times New Roman" w:cs="Times New Roman"/>
          <w:kern w:val="0"/>
          <w:lang/>
          <w14:ligatures w14:val="none"/>
        </w:rPr>
        <w:t xml:space="preserve"> </w:t>
      </w:r>
    </w:p>
    <w:p w14:paraId="30B7EDE7" w14:textId="77777777"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Symbol" w:cs="Times New Roman"/>
          <w:kern w:val="0"/>
          <w:lang/>
          <w14:ligatures w14:val="none"/>
        </w:rPr>
        <w:t></w:t>
      </w:r>
      <w:r w:rsidRPr="005A39D9">
        <w:rPr>
          <w:rFonts w:ascii="Times New Roman" w:eastAsia="Times New Roman" w:hAnsi="Times New Roman" w:cs="Times New Roman"/>
          <w:kern w:val="0"/>
          <w:lang/>
          <w14:ligatures w14:val="none"/>
        </w:rPr>
        <w:t xml:space="preserve">  İlgili kurul tarafından uygun bulunan yeni ders açma teklifi, Bölüm/Anabilim Dalı Başkanlığı tarafından </w:t>
      </w:r>
      <w:r w:rsidRPr="005A39D9">
        <w:rPr>
          <w:rFonts w:ascii="Times New Roman" w:eastAsia="Times New Roman" w:hAnsi="Times New Roman" w:cs="Times New Roman"/>
          <w:b/>
          <w:bCs/>
          <w:kern w:val="0"/>
          <w:lang/>
          <w14:ligatures w14:val="none"/>
        </w:rPr>
        <w:t>Dekanlığa/Enstitü Müdürlüğüne/Meslek Yüksekokulu Müdürlüğüne</w:t>
      </w:r>
      <w:r w:rsidRPr="005A39D9">
        <w:rPr>
          <w:rFonts w:ascii="Times New Roman" w:eastAsia="Times New Roman" w:hAnsi="Times New Roman" w:cs="Times New Roman"/>
          <w:kern w:val="0"/>
          <w:lang/>
          <w14:ligatures w14:val="none"/>
        </w:rPr>
        <w:t xml:space="preserve"> iletilir. </w:t>
      </w:r>
    </w:p>
    <w:p w14:paraId="1B2E9508" w14:textId="77777777"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Symbol" w:cs="Times New Roman"/>
          <w:kern w:val="0"/>
          <w:lang/>
          <w14:ligatures w14:val="none"/>
        </w:rPr>
        <w:t></w:t>
      </w:r>
      <w:r w:rsidRPr="005A39D9">
        <w:rPr>
          <w:rFonts w:ascii="Times New Roman" w:eastAsia="Times New Roman" w:hAnsi="Times New Roman" w:cs="Times New Roman"/>
          <w:kern w:val="0"/>
          <w:lang/>
          <w14:ligatures w14:val="none"/>
        </w:rPr>
        <w:t xml:space="preserve">  İlgili akademik birim tarafından incelenen teklif; </w:t>
      </w:r>
      <w:r w:rsidRPr="005A39D9">
        <w:rPr>
          <w:rFonts w:ascii="Times New Roman" w:eastAsia="Times New Roman" w:hAnsi="Times New Roman" w:cs="Times New Roman"/>
          <w:b/>
          <w:bCs/>
          <w:kern w:val="0"/>
          <w:lang/>
          <w14:ligatures w14:val="none"/>
        </w:rPr>
        <w:t>Yeni Ders Açma Teklif Formu, Ders Bilgi Paketi, mevcut Ders Planı, varsa İntibak Formu ve ilgili kurul kararı</w:t>
      </w:r>
      <w:r w:rsidRPr="005A39D9">
        <w:rPr>
          <w:rFonts w:ascii="Times New Roman" w:eastAsia="Times New Roman" w:hAnsi="Times New Roman" w:cs="Times New Roman"/>
          <w:kern w:val="0"/>
          <w:lang/>
          <w14:ligatures w14:val="none"/>
        </w:rPr>
        <w:t xml:space="preserve"> ile birlikte Rektörlüğe sunulur. </w:t>
      </w:r>
    </w:p>
    <w:p w14:paraId="65180CC6" w14:textId="77777777"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Symbol" w:cs="Times New Roman"/>
          <w:kern w:val="0"/>
          <w:lang/>
          <w14:ligatures w14:val="none"/>
        </w:rPr>
        <w:t></w:t>
      </w:r>
      <w:r w:rsidRPr="005A39D9">
        <w:rPr>
          <w:rFonts w:ascii="Times New Roman" w:eastAsia="Times New Roman" w:hAnsi="Times New Roman" w:cs="Times New Roman"/>
          <w:kern w:val="0"/>
          <w:lang/>
          <w14:ligatures w14:val="none"/>
        </w:rPr>
        <w:t xml:space="preserve">  Rektörlük tarafından yeni ders açma teklifi, akademik ve mevzuata ilişkin uygunluğunun değerlendirilmesi amacıyla </w:t>
      </w:r>
      <w:r w:rsidRPr="005A39D9">
        <w:rPr>
          <w:rFonts w:ascii="Times New Roman" w:eastAsia="Times New Roman" w:hAnsi="Times New Roman" w:cs="Times New Roman"/>
          <w:b/>
          <w:bCs/>
          <w:kern w:val="0"/>
          <w:lang/>
          <w14:ligatures w14:val="none"/>
        </w:rPr>
        <w:t>Eğitim, Ölçme Değerlendirme ve Bologna Komisyonuna</w:t>
      </w:r>
      <w:r w:rsidRPr="005A39D9">
        <w:rPr>
          <w:rFonts w:ascii="Times New Roman" w:eastAsia="Times New Roman" w:hAnsi="Times New Roman" w:cs="Times New Roman"/>
          <w:kern w:val="0"/>
          <w:lang/>
          <w14:ligatures w14:val="none"/>
        </w:rPr>
        <w:t xml:space="preserve"> iletilir. </w:t>
      </w:r>
    </w:p>
    <w:p w14:paraId="66AF02F6" w14:textId="77777777"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Symbol" w:cs="Times New Roman"/>
          <w:kern w:val="0"/>
          <w:lang/>
          <w14:ligatures w14:val="none"/>
        </w:rPr>
        <w:t></w:t>
      </w:r>
      <w:r w:rsidRPr="005A39D9">
        <w:rPr>
          <w:rFonts w:ascii="Times New Roman" w:eastAsia="Times New Roman" w:hAnsi="Times New Roman" w:cs="Times New Roman"/>
          <w:kern w:val="0"/>
          <w:lang/>
          <w14:ligatures w14:val="none"/>
        </w:rPr>
        <w:t xml:space="preserve">  Eğitim, Ölçme Değerlendirme ve Bologna Komisyonu; yeni ders teklifini program amaçları ve çıktıları, müfredat bütünlüğü, ders dağılım dengesi, zorunlu/seçmeli ders yapısı, AKTS ve öğrenci iş yükü, ders öğrenme çıktıları, ölçme-değerlendirme yöntemleri ve ilgili diğer akademik ölçütler açısından değerlendirir. </w:t>
      </w:r>
    </w:p>
    <w:p w14:paraId="63117AF2" w14:textId="77777777"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Symbol" w:cs="Times New Roman"/>
          <w:kern w:val="0"/>
          <w:lang/>
          <w14:ligatures w14:val="none"/>
        </w:rPr>
        <w:t></w:t>
      </w:r>
      <w:r w:rsidRPr="005A39D9">
        <w:rPr>
          <w:rFonts w:ascii="Times New Roman" w:eastAsia="Times New Roman" w:hAnsi="Times New Roman" w:cs="Times New Roman"/>
          <w:kern w:val="0"/>
          <w:lang/>
          <w14:ligatures w14:val="none"/>
        </w:rPr>
        <w:t xml:space="preserve">  </w:t>
      </w:r>
      <w:r w:rsidRPr="005A39D9">
        <w:rPr>
          <w:rFonts w:ascii="Times New Roman" w:eastAsia="Times New Roman" w:hAnsi="Times New Roman" w:cs="Times New Roman"/>
          <w:b/>
          <w:bCs/>
          <w:kern w:val="0"/>
          <w:lang/>
          <w14:ligatures w14:val="none"/>
        </w:rPr>
        <w:t>Teklifin uygun bulunmaması veya düzeltme gerekmesi hâlinde</w:t>
      </w:r>
      <w:r w:rsidRPr="005A39D9">
        <w:rPr>
          <w:rFonts w:ascii="Times New Roman" w:eastAsia="Times New Roman" w:hAnsi="Times New Roman" w:cs="Times New Roman"/>
          <w:kern w:val="0"/>
          <w:lang/>
          <w14:ligatures w14:val="none"/>
        </w:rPr>
        <w:t xml:space="preserve">, Komisyon görüşü Rektörlüğe iletilir ve teklif gerekli düzenlemelerin yapılması amacıyla ilgili akademik birime gönderilir. Düzenlemelerin tamamlanmasının ardından teklif yeniden değerlendirme sürecine alınır. </w:t>
      </w:r>
    </w:p>
    <w:p w14:paraId="30A67F1D" w14:textId="77777777"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Symbol" w:cs="Times New Roman"/>
          <w:kern w:val="0"/>
          <w:lang/>
          <w14:ligatures w14:val="none"/>
        </w:rPr>
        <w:lastRenderedPageBreak/>
        <w:t></w:t>
      </w:r>
      <w:r w:rsidRPr="005A39D9">
        <w:rPr>
          <w:rFonts w:ascii="Times New Roman" w:eastAsia="Times New Roman" w:hAnsi="Times New Roman" w:cs="Times New Roman"/>
          <w:kern w:val="0"/>
          <w:lang/>
          <w14:ligatures w14:val="none"/>
        </w:rPr>
        <w:t xml:space="preserve">  </w:t>
      </w:r>
      <w:r w:rsidRPr="005A39D9">
        <w:rPr>
          <w:rFonts w:ascii="Times New Roman" w:eastAsia="Times New Roman" w:hAnsi="Times New Roman" w:cs="Times New Roman"/>
          <w:b/>
          <w:bCs/>
          <w:kern w:val="0"/>
          <w:lang/>
          <w14:ligatures w14:val="none"/>
        </w:rPr>
        <w:t>Teklifin uygun bulunması hâlinde</w:t>
      </w:r>
      <w:r w:rsidRPr="005A39D9">
        <w:rPr>
          <w:rFonts w:ascii="Times New Roman" w:eastAsia="Times New Roman" w:hAnsi="Times New Roman" w:cs="Times New Roman"/>
          <w:kern w:val="0"/>
          <w:lang/>
          <w14:ligatures w14:val="none"/>
        </w:rPr>
        <w:t xml:space="preserve">, Eğitim, Ölçme Değerlendirme ve Bologna Komisyonunun uygun görüşü Rektörlüğe sunulur. </w:t>
      </w:r>
    </w:p>
    <w:p w14:paraId="7E675645" w14:textId="77777777"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Symbol" w:cs="Times New Roman"/>
          <w:kern w:val="0"/>
          <w:lang/>
          <w14:ligatures w14:val="none"/>
        </w:rPr>
        <w:t></w:t>
      </w:r>
      <w:r w:rsidRPr="005A39D9">
        <w:rPr>
          <w:rFonts w:ascii="Times New Roman" w:eastAsia="Times New Roman" w:hAnsi="Times New Roman" w:cs="Times New Roman"/>
          <w:kern w:val="0"/>
          <w:lang/>
          <w14:ligatures w14:val="none"/>
        </w:rPr>
        <w:t xml:space="preserve">  Yeni ders açma teklifi ilgili yetkili kurul/makam tarafından değerlendirilerek karara bağlanır. </w:t>
      </w:r>
    </w:p>
    <w:p w14:paraId="5D6593FE" w14:textId="77777777"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Symbol" w:cs="Times New Roman"/>
          <w:kern w:val="0"/>
          <w:lang/>
          <w14:ligatures w14:val="none"/>
        </w:rPr>
        <w:t></w:t>
      </w:r>
      <w:r w:rsidRPr="005A39D9">
        <w:rPr>
          <w:rFonts w:ascii="Times New Roman" w:eastAsia="Times New Roman" w:hAnsi="Times New Roman" w:cs="Times New Roman"/>
          <w:kern w:val="0"/>
          <w:lang/>
          <w14:ligatures w14:val="none"/>
        </w:rPr>
        <w:t xml:space="preserve">  Onaylanan yeni ders ilgili akademik birime bildirilir; ders </w:t>
      </w:r>
      <w:r w:rsidRPr="005A39D9">
        <w:rPr>
          <w:rFonts w:ascii="Times New Roman" w:eastAsia="Times New Roman" w:hAnsi="Times New Roman" w:cs="Times New Roman"/>
          <w:b/>
          <w:bCs/>
          <w:kern w:val="0"/>
          <w:lang/>
          <w14:ligatures w14:val="none"/>
        </w:rPr>
        <w:t>OBS/Bologna Bilgi Sistemine ve ilgili müfredat/ders planına</w:t>
      </w:r>
      <w:r w:rsidRPr="005A39D9">
        <w:rPr>
          <w:rFonts w:ascii="Times New Roman" w:eastAsia="Times New Roman" w:hAnsi="Times New Roman" w:cs="Times New Roman"/>
          <w:kern w:val="0"/>
          <w:lang/>
          <w14:ligatures w14:val="none"/>
        </w:rPr>
        <w:t xml:space="preserve"> işlenerek ilan edilir ve ilgili akademik dönemden itibaren uygulamaya alınır. </w:t>
      </w:r>
    </w:p>
    <w:p w14:paraId="1CEB6BF0" w14:textId="77777777" w:rsidR="005A39D9" w:rsidRPr="005A39D9" w:rsidRDefault="005A39D9" w:rsidP="005A39D9">
      <w:pPr>
        <w:spacing w:after="0" w:line="240" w:lineRule="auto"/>
        <w:rPr>
          <w:rFonts w:ascii="Times New Roman" w:eastAsia="Times New Roman" w:hAnsi="Times New Roman" w:cs="Times New Roman"/>
          <w:kern w:val="0"/>
          <w:lang/>
          <w14:ligatures w14:val="none"/>
        </w:rPr>
      </w:pPr>
      <w:r w:rsidRPr="005A39D9">
        <w:rPr>
          <w:rFonts w:ascii="Times New Roman" w:eastAsia="Times New Roman" w:hAnsi="Symbol" w:cs="Times New Roman"/>
          <w:kern w:val="0"/>
          <w:lang/>
          <w14:ligatures w14:val="none"/>
        </w:rPr>
        <w:t></w:t>
      </w:r>
      <w:r w:rsidRPr="005A39D9">
        <w:rPr>
          <w:rFonts w:ascii="Times New Roman" w:eastAsia="Times New Roman" w:hAnsi="Times New Roman" w:cs="Times New Roman"/>
          <w:kern w:val="0"/>
          <w:lang/>
          <w14:ligatures w14:val="none"/>
        </w:rPr>
        <w:t xml:space="preserve">  Dersin uygulanmaya başlamasının ardından öğrenci geri bildirimleri, AKTS/öğrenci iş yükü sonuçları, ders değerlendirme sonuçları ve ders öğrenme çıktılarının gerçekleşme düzeyleri ilgili programın izleme ve değerlendirme süreçleri kapsamında takip edilir. </w:t>
      </w:r>
    </w:p>
    <w:p w14:paraId="61B7B6DC" w14:textId="0E98A8E9" w:rsidR="00040E27" w:rsidRPr="005A39D9" w:rsidRDefault="005A39D9" w:rsidP="005A39D9">
      <w:r w:rsidRPr="005A39D9">
        <w:rPr>
          <w:rFonts w:ascii="Times New Roman" w:eastAsia="Times New Roman" w:hAnsi="Symbol" w:cs="Times New Roman"/>
          <w:kern w:val="0"/>
          <w:lang/>
          <w14:ligatures w14:val="none"/>
        </w:rPr>
        <w:t></w:t>
      </w:r>
      <w:r w:rsidRPr="005A39D9">
        <w:rPr>
          <w:rFonts w:ascii="Times New Roman" w:eastAsia="Times New Roman" w:hAnsi="Times New Roman" w:cs="Times New Roman"/>
          <w:kern w:val="0"/>
          <w:lang/>
          <w14:ligatures w14:val="none"/>
        </w:rPr>
        <w:t xml:space="preserve">  İzleme sonucunda geliştirmeye açık bir alan tespit edilmesi hâlinde gerekli iyileştirme süreci başlatılır.</w:t>
      </w:r>
    </w:p>
    <w:sectPr w:rsidR="00040E27" w:rsidRPr="005A39D9" w:rsidSect="0009471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8FE10" w14:textId="77777777" w:rsidR="006E05A3" w:rsidRDefault="006E05A3" w:rsidP="0009471F">
      <w:pPr>
        <w:spacing w:after="0" w:line="240" w:lineRule="auto"/>
      </w:pPr>
      <w:r>
        <w:separator/>
      </w:r>
    </w:p>
  </w:endnote>
  <w:endnote w:type="continuationSeparator" w:id="0">
    <w:p w14:paraId="2FC48369" w14:textId="77777777" w:rsidR="006E05A3" w:rsidRDefault="006E05A3" w:rsidP="00094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3FB4B" w14:textId="77777777" w:rsidR="00667516" w:rsidRDefault="0066751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47"/>
      <w:gridCol w:w="3111"/>
      <w:gridCol w:w="3092"/>
    </w:tblGrid>
    <w:tr w:rsidR="0009471F" w:rsidRPr="00151E02" w14:paraId="752CF614" w14:textId="77777777" w:rsidTr="009B03FC">
      <w:tc>
        <w:tcPr>
          <w:tcW w:w="3259" w:type="dxa"/>
        </w:tcPr>
        <w:p w14:paraId="476FAAF2" w14:textId="77777777" w:rsidR="0009471F" w:rsidRPr="005E1C4C" w:rsidRDefault="0009471F" w:rsidP="0009471F">
          <w:pPr>
            <w:pStyle w:val="a"/>
            <w:jc w:val="center"/>
            <w:rPr>
              <w:rFonts w:ascii="Times New Roman" w:hAnsi="Times New Roman"/>
            </w:rPr>
          </w:pPr>
          <w:r w:rsidRPr="005E1C4C">
            <w:rPr>
              <w:rFonts w:ascii="Times New Roman" w:hAnsi="Times New Roman"/>
            </w:rPr>
            <w:t>Hazırlayan</w:t>
          </w:r>
        </w:p>
      </w:tc>
      <w:tc>
        <w:tcPr>
          <w:tcW w:w="3259" w:type="dxa"/>
        </w:tcPr>
        <w:p w14:paraId="21FDDFFB" w14:textId="77777777" w:rsidR="0009471F" w:rsidRPr="005E1C4C" w:rsidRDefault="0009471F" w:rsidP="0009471F">
          <w:pPr>
            <w:pStyle w:val="a"/>
            <w:jc w:val="center"/>
            <w:rPr>
              <w:rFonts w:ascii="Times New Roman" w:hAnsi="Times New Roman"/>
            </w:rPr>
          </w:pPr>
          <w:r w:rsidRPr="005E1C4C">
            <w:rPr>
              <w:rFonts w:ascii="Times New Roman" w:hAnsi="Times New Roman"/>
            </w:rPr>
            <w:t>Sistem Onayı</w:t>
          </w:r>
        </w:p>
      </w:tc>
      <w:tc>
        <w:tcPr>
          <w:tcW w:w="3260" w:type="dxa"/>
        </w:tcPr>
        <w:p w14:paraId="23866066" w14:textId="77777777" w:rsidR="0009471F" w:rsidRPr="005E1C4C" w:rsidRDefault="0009471F" w:rsidP="0009471F">
          <w:pPr>
            <w:pStyle w:val="a"/>
            <w:jc w:val="center"/>
            <w:rPr>
              <w:rFonts w:ascii="Times New Roman" w:hAnsi="Times New Roman"/>
            </w:rPr>
          </w:pPr>
          <w:r w:rsidRPr="005E1C4C">
            <w:rPr>
              <w:rFonts w:ascii="Times New Roman" w:hAnsi="Times New Roman"/>
            </w:rPr>
            <w:t>Yürürlük Onayı</w:t>
          </w:r>
        </w:p>
      </w:tc>
    </w:tr>
    <w:tr w:rsidR="0009471F" w14:paraId="29CB6E36" w14:textId="77777777" w:rsidTr="009B03FC">
      <w:trPr>
        <w:trHeight w:val="1002"/>
      </w:trPr>
      <w:tc>
        <w:tcPr>
          <w:tcW w:w="3259" w:type="dxa"/>
        </w:tcPr>
        <w:p w14:paraId="58E952FA" w14:textId="77777777" w:rsidR="0009471F" w:rsidRPr="0009471F" w:rsidRDefault="0009471F" w:rsidP="0009471F">
          <w:pPr>
            <w:pStyle w:val="a"/>
            <w:jc w:val="center"/>
            <w:rPr>
              <w:rFonts w:ascii="Times New Roman" w:hAnsi="Times New Roman"/>
            </w:rPr>
          </w:pPr>
          <w:r>
            <w:rPr>
              <w:rFonts w:ascii="Times New Roman" w:hAnsi="Times New Roman"/>
            </w:rPr>
            <w:t>Kalite Koordinatörlüğü</w:t>
          </w:r>
        </w:p>
      </w:tc>
      <w:tc>
        <w:tcPr>
          <w:tcW w:w="3259" w:type="dxa"/>
        </w:tcPr>
        <w:p w14:paraId="0A212873" w14:textId="77777777" w:rsidR="0009471F" w:rsidRPr="005E1C4C" w:rsidRDefault="0009471F" w:rsidP="0009471F">
          <w:pPr>
            <w:rPr>
              <w:rFonts w:ascii="Times New Roman" w:hAnsi="Times New Roman"/>
            </w:rPr>
          </w:pPr>
          <w:r w:rsidRPr="005E1C4C">
            <w:rPr>
              <w:rFonts w:ascii="Times New Roman" w:hAnsi="Times New Roman"/>
            </w:rPr>
            <w:t xml:space="preserve">             Selin TOZOĞLU</w:t>
          </w:r>
        </w:p>
      </w:tc>
      <w:tc>
        <w:tcPr>
          <w:tcW w:w="3260" w:type="dxa"/>
        </w:tcPr>
        <w:p w14:paraId="35197F45" w14:textId="77777777" w:rsidR="0009471F" w:rsidRPr="00AA2513" w:rsidRDefault="0009471F" w:rsidP="0009471F">
          <w:pPr>
            <w:pStyle w:val="a"/>
            <w:jc w:val="center"/>
            <w:rPr>
              <w:rFonts w:ascii="Times New Roman" w:hAnsi="Times New Roman"/>
            </w:rPr>
          </w:pPr>
          <w:r w:rsidRPr="00AA2513">
            <w:rPr>
              <w:rFonts w:ascii="Times New Roman" w:hAnsi="Times New Roman"/>
            </w:rPr>
            <w:t>Öğ</w:t>
          </w:r>
          <w:r>
            <w:rPr>
              <w:rFonts w:ascii="Times New Roman" w:hAnsi="Times New Roman"/>
            </w:rPr>
            <w:t>r</w:t>
          </w:r>
          <w:r w:rsidRPr="00AA2513">
            <w:rPr>
              <w:rFonts w:ascii="Times New Roman" w:hAnsi="Times New Roman"/>
            </w:rPr>
            <w:t>. Gör. Cankat ÖZLÜ</w:t>
          </w:r>
        </w:p>
        <w:p w14:paraId="2E345C73" w14:textId="77777777" w:rsidR="0009471F" w:rsidRPr="005E1C4C" w:rsidRDefault="0009471F" w:rsidP="0009471F">
          <w:pPr>
            <w:pStyle w:val="a"/>
            <w:jc w:val="center"/>
            <w:rPr>
              <w:rFonts w:ascii="Times New Roman" w:hAnsi="Times New Roman"/>
            </w:rPr>
          </w:pPr>
        </w:p>
      </w:tc>
    </w:tr>
  </w:tbl>
  <w:p w14:paraId="7C4FDD90" w14:textId="77777777" w:rsidR="0009471F" w:rsidRDefault="0009471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BE4" w14:textId="77777777" w:rsidR="00667516" w:rsidRDefault="0066751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5270D" w14:textId="77777777" w:rsidR="006E05A3" w:rsidRDefault="006E05A3" w:rsidP="0009471F">
      <w:pPr>
        <w:spacing w:after="0" w:line="240" w:lineRule="auto"/>
      </w:pPr>
      <w:r>
        <w:separator/>
      </w:r>
    </w:p>
  </w:footnote>
  <w:footnote w:type="continuationSeparator" w:id="0">
    <w:p w14:paraId="72B358F7" w14:textId="77777777" w:rsidR="006E05A3" w:rsidRDefault="006E05A3" w:rsidP="00094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C34B" w14:textId="77777777" w:rsidR="00667516" w:rsidRDefault="0066751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4959"/>
      <w:gridCol w:w="1505"/>
      <w:gridCol w:w="1658"/>
    </w:tblGrid>
    <w:tr w:rsidR="0009471F" w:rsidRPr="00AE6D38" w14:paraId="0EA4876F" w14:textId="77777777" w:rsidTr="00667516">
      <w:trPr>
        <w:trHeight w:val="68"/>
      </w:trPr>
      <w:tc>
        <w:tcPr>
          <w:tcW w:w="1512" w:type="dxa"/>
          <w:vMerge w:val="restart"/>
          <w:vAlign w:val="center"/>
        </w:tcPr>
        <w:p w14:paraId="2D08C9ED" w14:textId="77777777" w:rsidR="0009471F" w:rsidRPr="00AE6D38" w:rsidRDefault="0009471F" w:rsidP="0009471F">
          <w:pPr>
            <w:rPr>
              <w:rFonts w:ascii="Arial" w:hAnsi="Arial" w:cs="Arial"/>
            </w:rPr>
          </w:pPr>
          <w:r>
            <w:rPr>
              <w:rFonts w:ascii="Arial" w:hAnsi="Arial" w:cs="Arial"/>
              <w:noProof/>
              <w:lang w:eastAsia="tr-TR"/>
            </w:rPr>
            <w:drawing>
              <wp:inline distT="0" distB="0" distL="0" distR="0" wp14:anchorId="28443892" wp14:editId="5C3B0CCF">
                <wp:extent cx="739140" cy="1059180"/>
                <wp:effectExtent l="0" t="0" r="3810" b="7620"/>
                <wp:docPr id="281454652" name="Resim 1" descr="logo, yazı tipi, simge, sembol, metin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54652" name="Resim 1" descr="logo, yazı tipi, simge, sembol, metin içeren bir resim&#10;&#10;Yapay zeka tarafından oluşturulan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p>
      </w:tc>
      <w:tc>
        <w:tcPr>
          <w:tcW w:w="4959" w:type="dxa"/>
          <w:vMerge w:val="restart"/>
          <w:vAlign w:val="center"/>
        </w:tcPr>
        <w:p w14:paraId="45375BF8" w14:textId="68B73067" w:rsidR="000A67B4" w:rsidRPr="00402726" w:rsidRDefault="005A39D9" w:rsidP="00402726">
          <w:pPr>
            <w:pStyle w:val="NormalWeb"/>
            <w:shd w:val="clear" w:color="auto" w:fill="FFFFFF"/>
            <w:spacing w:before="0" w:beforeAutospacing="0" w:after="0" w:afterAutospacing="0"/>
            <w:jc w:val="center"/>
            <w:rPr>
              <w:rFonts w:ascii="Segoe UI" w:hAnsi="Segoe UI" w:cs="Segoe UI"/>
              <w:b/>
              <w:bCs/>
              <w:color w:val="000000"/>
              <w:sz w:val="27"/>
              <w:szCs w:val="27"/>
            </w:rPr>
          </w:pPr>
          <w:r w:rsidRPr="005A39D9">
            <w:rPr>
              <w:b/>
              <w:bCs/>
            </w:rPr>
            <w:t>YENİ DERS AÇMA İŞ AKIŞI</w:t>
          </w:r>
          <w:r w:rsidR="00402726" w:rsidRPr="003111C2">
            <w:rPr>
              <w:b/>
              <w:bCs/>
            </w:rPr>
            <w:t xml:space="preserve"> </w:t>
          </w:r>
        </w:p>
      </w:tc>
      <w:tc>
        <w:tcPr>
          <w:tcW w:w="1505" w:type="dxa"/>
          <w:vAlign w:val="center"/>
        </w:tcPr>
        <w:p w14:paraId="77D00EE2" w14:textId="77777777" w:rsidR="0009471F" w:rsidRPr="00AE6D38" w:rsidRDefault="0009471F" w:rsidP="0009471F">
          <w:pPr>
            <w:rPr>
              <w:rFonts w:ascii="Arial" w:hAnsi="Arial" w:cs="Arial"/>
              <w:sz w:val="18"/>
            </w:rPr>
          </w:pPr>
          <w:r w:rsidRPr="00AE6D38">
            <w:rPr>
              <w:rFonts w:ascii="Arial" w:hAnsi="Arial" w:cs="Arial"/>
              <w:sz w:val="18"/>
            </w:rPr>
            <w:t>Doküman No</w:t>
          </w:r>
        </w:p>
      </w:tc>
      <w:tc>
        <w:tcPr>
          <w:tcW w:w="1658" w:type="dxa"/>
          <w:vAlign w:val="center"/>
        </w:tcPr>
        <w:p w14:paraId="03D7F37C" w14:textId="6E119C26" w:rsidR="000A67B4" w:rsidRPr="00667516" w:rsidRDefault="00667516">
          <w:pPr>
            <w:rPr>
              <w:rFonts w:ascii="Times New Roman" w:hAnsi="Times New Roman" w:cs="Times New Roman"/>
              <w:b/>
              <w:bCs/>
            </w:rPr>
          </w:pPr>
          <w:r w:rsidRPr="00667516">
            <w:rPr>
              <w:rFonts w:ascii="Times New Roman" w:hAnsi="Times New Roman" w:cs="Times New Roman"/>
              <w:b/>
              <w:bCs/>
            </w:rPr>
            <w:t>İA-ORTK-0127</w:t>
          </w:r>
        </w:p>
      </w:tc>
    </w:tr>
    <w:tr w:rsidR="0009471F" w:rsidRPr="00AE6D38" w14:paraId="4D0B108D" w14:textId="77777777" w:rsidTr="00667516">
      <w:trPr>
        <w:trHeight w:val="276"/>
      </w:trPr>
      <w:tc>
        <w:tcPr>
          <w:tcW w:w="1512" w:type="dxa"/>
          <w:vMerge/>
          <w:vAlign w:val="center"/>
        </w:tcPr>
        <w:p w14:paraId="58EC6751" w14:textId="77777777" w:rsidR="0009471F" w:rsidRPr="00AE6D38" w:rsidRDefault="0009471F" w:rsidP="0009471F">
          <w:pPr>
            <w:jc w:val="center"/>
            <w:rPr>
              <w:rFonts w:ascii="Arial" w:hAnsi="Arial" w:cs="Arial"/>
            </w:rPr>
          </w:pPr>
        </w:p>
      </w:tc>
      <w:tc>
        <w:tcPr>
          <w:tcW w:w="4959" w:type="dxa"/>
          <w:vMerge/>
          <w:vAlign w:val="center"/>
        </w:tcPr>
        <w:p w14:paraId="00447EE6" w14:textId="77777777" w:rsidR="0009471F" w:rsidRPr="00AE6D38" w:rsidRDefault="0009471F" w:rsidP="0009471F">
          <w:pPr>
            <w:jc w:val="center"/>
            <w:rPr>
              <w:rFonts w:ascii="Arial" w:hAnsi="Arial" w:cs="Arial"/>
            </w:rPr>
          </w:pPr>
        </w:p>
      </w:tc>
      <w:tc>
        <w:tcPr>
          <w:tcW w:w="1505" w:type="dxa"/>
          <w:vAlign w:val="center"/>
        </w:tcPr>
        <w:p w14:paraId="5EC4E351" w14:textId="77777777" w:rsidR="0009471F" w:rsidRPr="00AE6D38" w:rsidRDefault="0009471F" w:rsidP="0009471F">
          <w:pPr>
            <w:rPr>
              <w:rFonts w:ascii="Arial" w:hAnsi="Arial" w:cs="Arial"/>
              <w:sz w:val="18"/>
            </w:rPr>
          </w:pPr>
          <w:r w:rsidRPr="00AE6D38">
            <w:rPr>
              <w:rFonts w:ascii="Arial" w:hAnsi="Arial" w:cs="Arial"/>
              <w:sz w:val="18"/>
            </w:rPr>
            <w:t>İlk Yayın Tarihi</w:t>
          </w:r>
        </w:p>
      </w:tc>
      <w:tc>
        <w:tcPr>
          <w:tcW w:w="1658" w:type="dxa"/>
          <w:vAlign w:val="center"/>
        </w:tcPr>
        <w:p w14:paraId="4251893F" w14:textId="77E2FA60" w:rsidR="000A67B4" w:rsidRPr="00667516" w:rsidRDefault="00667516">
          <w:pPr>
            <w:rPr>
              <w:rFonts w:ascii="Times New Roman" w:hAnsi="Times New Roman" w:cs="Times New Roman"/>
              <w:b/>
              <w:bCs/>
            </w:rPr>
          </w:pPr>
          <w:r w:rsidRPr="00667516">
            <w:rPr>
              <w:rFonts w:ascii="Times New Roman" w:hAnsi="Times New Roman" w:cs="Times New Roman"/>
              <w:b/>
              <w:bCs/>
            </w:rPr>
            <w:t>28.08.2026</w:t>
          </w:r>
        </w:p>
      </w:tc>
    </w:tr>
    <w:tr w:rsidR="0009471F" w:rsidRPr="00AE6D38" w14:paraId="56F6FC2B" w14:textId="77777777" w:rsidTr="00667516">
      <w:trPr>
        <w:trHeight w:val="276"/>
      </w:trPr>
      <w:tc>
        <w:tcPr>
          <w:tcW w:w="1512" w:type="dxa"/>
          <w:vMerge/>
          <w:vAlign w:val="center"/>
        </w:tcPr>
        <w:p w14:paraId="3C86C2D2" w14:textId="77777777" w:rsidR="0009471F" w:rsidRPr="00AE6D38" w:rsidRDefault="0009471F" w:rsidP="0009471F">
          <w:pPr>
            <w:jc w:val="center"/>
            <w:rPr>
              <w:rFonts w:ascii="Arial" w:hAnsi="Arial" w:cs="Arial"/>
            </w:rPr>
          </w:pPr>
        </w:p>
      </w:tc>
      <w:tc>
        <w:tcPr>
          <w:tcW w:w="4959" w:type="dxa"/>
          <w:vMerge/>
          <w:vAlign w:val="center"/>
        </w:tcPr>
        <w:p w14:paraId="18ECC4B7" w14:textId="77777777" w:rsidR="0009471F" w:rsidRPr="00AE6D38" w:rsidRDefault="0009471F" w:rsidP="0009471F">
          <w:pPr>
            <w:jc w:val="center"/>
            <w:rPr>
              <w:rFonts w:ascii="Arial" w:hAnsi="Arial" w:cs="Arial"/>
            </w:rPr>
          </w:pPr>
        </w:p>
      </w:tc>
      <w:tc>
        <w:tcPr>
          <w:tcW w:w="1505" w:type="dxa"/>
          <w:vAlign w:val="center"/>
        </w:tcPr>
        <w:p w14:paraId="4E434C76" w14:textId="77777777" w:rsidR="0009471F" w:rsidRPr="00AE6D38" w:rsidRDefault="0009471F" w:rsidP="0009471F">
          <w:pPr>
            <w:rPr>
              <w:rFonts w:ascii="Arial" w:hAnsi="Arial" w:cs="Arial"/>
              <w:sz w:val="18"/>
            </w:rPr>
          </w:pPr>
          <w:r w:rsidRPr="00AE6D38">
            <w:rPr>
              <w:rFonts w:ascii="Arial" w:hAnsi="Arial" w:cs="Arial"/>
              <w:sz w:val="18"/>
            </w:rPr>
            <w:t>Revizyon Tarihi</w:t>
          </w:r>
        </w:p>
      </w:tc>
      <w:tc>
        <w:tcPr>
          <w:tcW w:w="1658" w:type="dxa"/>
          <w:vAlign w:val="center"/>
        </w:tcPr>
        <w:p w14:paraId="06D93C9D" w14:textId="77777777" w:rsidR="000A67B4" w:rsidRDefault="000A67B4"/>
      </w:tc>
    </w:tr>
    <w:tr w:rsidR="0009471F" w:rsidRPr="00AE6D38" w14:paraId="71BF1F31" w14:textId="77777777" w:rsidTr="00667516">
      <w:trPr>
        <w:trHeight w:val="276"/>
      </w:trPr>
      <w:tc>
        <w:tcPr>
          <w:tcW w:w="1512" w:type="dxa"/>
          <w:vMerge/>
          <w:vAlign w:val="center"/>
        </w:tcPr>
        <w:p w14:paraId="5C34F31B" w14:textId="77777777" w:rsidR="0009471F" w:rsidRPr="00AE6D38" w:rsidRDefault="0009471F" w:rsidP="0009471F">
          <w:pPr>
            <w:jc w:val="center"/>
            <w:rPr>
              <w:rFonts w:ascii="Arial" w:hAnsi="Arial" w:cs="Arial"/>
            </w:rPr>
          </w:pPr>
        </w:p>
      </w:tc>
      <w:tc>
        <w:tcPr>
          <w:tcW w:w="4959" w:type="dxa"/>
          <w:vMerge/>
          <w:vAlign w:val="center"/>
        </w:tcPr>
        <w:p w14:paraId="765F4BD1" w14:textId="77777777" w:rsidR="0009471F" w:rsidRPr="00AE6D38" w:rsidRDefault="0009471F" w:rsidP="0009471F">
          <w:pPr>
            <w:jc w:val="center"/>
            <w:rPr>
              <w:rFonts w:ascii="Arial" w:hAnsi="Arial" w:cs="Arial"/>
            </w:rPr>
          </w:pPr>
        </w:p>
      </w:tc>
      <w:tc>
        <w:tcPr>
          <w:tcW w:w="1505" w:type="dxa"/>
          <w:vAlign w:val="center"/>
        </w:tcPr>
        <w:p w14:paraId="40EC782D" w14:textId="77777777" w:rsidR="0009471F" w:rsidRPr="00AE6D38" w:rsidRDefault="0009471F" w:rsidP="0009471F">
          <w:pPr>
            <w:rPr>
              <w:rFonts w:ascii="Arial" w:hAnsi="Arial" w:cs="Arial"/>
              <w:sz w:val="18"/>
            </w:rPr>
          </w:pPr>
          <w:r w:rsidRPr="00AE6D38">
            <w:rPr>
              <w:rFonts w:ascii="Arial" w:hAnsi="Arial" w:cs="Arial"/>
              <w:sz w:val="18"/>
            </w:rPr>
            <w:t>Revizyon No</w:t>
          </w:r>
        </w:p>
      </w:tc>
      <w:tc>
        <w:tcPr>
          <w:tcW w:w="1658" w:type="dxa"/>
          <w:vAlign w:val="center"/>
        </w:tcPr>
        <w:p w14:paraId="4ACB3BBA" w14:textId="77777777" w:rsidR="000A67B4" w:rsidRDefault="000A67B4"/>
      </w:tc>
    </w:tr>
    <w:tr w:rsidR="0009471F" w:rsidRPr="00AE6D38" w14:paraId="6789A4EC" w14:textId="77777777" w:rsidTr="00667516">
      <w:trPr>
        <w:trHeight w:val="276"/>
      </w:trPr>
      <w:tc>
        <w:tcPr>
          <w:tcW w:w="1512" w:type="dxa"/>
          <w:vMerge/>
          <w:vAlign w:val="center"/>
        </w:tcPr>
        <w:p w14:paraId="4C1C85B9" w14:textId="77777777" w:rsidR="0009471F" w:rsidRPr="00AE6D38" w:rsidRDefault="0009471F" w:rsidP="0009471F">
          <w:pPr>
            <w:jc w:val="center"/>
            <w:rPr>
              <w:rFonts w:ascii="Arial" w:hAnsi="Arial" w:cs="Arial"/>
            </w:rPr>
          </w:pPr>
        </w:p>
      </w:tc>
      <w:tc>
        <w:tcPr>
          <w:tcW w:w="4959" w:type="dxa"/>
          <w:vMerge/>
          <w:vAlign w:val="center"/>
        </w:tcPr>
        <w:p w14:paraId="7D42EBD6" w14:textId="77777777" w:rsidR="0009471F" w:rsidRPr="00AE6D38" w:rsidRDefault="0009471F" w:rsidP="0009471F">
          <w:pPr>
            <w:jc w:val="center"/>
            <w:rPr>
              <w:rFonts w:ascii="Arial" w:hAnsi="Arial" w:cs="Arial"/>
            </w:rPr>
          </w:pPr>
        </w:p>
      </w:tc>
      <w:tc>
        <w:tcPr>
          <w:tcW w:w="1505" w:type="dxa"/>
          <w:vAlign w:val="center"/>
        </w:tcPr>
        <w:p w14:paraId="0B5E6496" w14:textId="77777777" w:rsidR="0009471F" w:rsidRPr="00AE6D38" w:rsidRDefault="0009471F" w:rsidP="0009471F">
          <w:pPr>
            <w:rPr>
              <w:rFonts w:ascii="Arial" w:hAnsi="Arial" w:cs="Arial"/>
              <w:sz w:val="18"/>
            </w:rPr>
          </w:pPr>
          <w:r w:rsidRPr="00AE6D38">
            <w:rPr>
              <w:rFonts w:ascii="Arial" w:hAnsi="Arial" w:cs="Arial"/>
              <w:sz w:val="18"/>
            </w:rPr>
            <w:t>Sayfa</w:t>
          </w:r>
        </w:p>
      </w:tc>
      <w:tc>
        <w:tcPr>
          <w:tcW w:w="1658" w:type="dxa"/>
          <w:vAlign w:val="center"/>
        </w:tcPr>
        <w:p w14:paraId="3F457AED" w14:textId="77777777" w:rsidR="000A67B4" w:rsidRDefault="00000000">
          <w:r>
            <w:rPr>
              <w:rFonts w:ascii="Arial" w:hAnsi="Arial"/>
              <w:b/>
              <w:sz w:val="18"/>
            </w:rPr>
            <w:t>1/1</w:t>
          </w:r>
        </w:p>
      </w:tc>
    </w:tr>
  </w:tbl>
  <w:p w14:paraId="2688CEDF" w14:textId="77777777" w:rsidR="0009471F" w:rsidRDefault="0009471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99611" w14:textId="77777777" w:rsidR="00667516" w:rsidRDefault="0066751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510CF"/>
    <w:multiLevelType w:val="multilevel"/>
    <w:tmpl w:val="FAA0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203C4"/>
    <w:multiLevelType w:val="hybridMultilevel"/>
    <w:tmpl w:val="5636E4F8"/>
    <w:lvl w:ilvl="0" w:tplc="7BD4D92E">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3D658C1"/>
    <w:multiLevelType w:val="hybridMultilevel"/>
    <w:tmpl w:val="539E4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94190D"/>
    <w:multiLevelType w:val="multilevel"/>
    <w:tmpl w:val="7BB08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3279E9"/>
    <w:multiLevelType w:val="hybridMultilevel"/>
    <w:tmpl w:val="40FA24B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573F58EC"/>
    <w:multiLevelType w:val="hybridMultilevel"/>
    <w:tmpl w:val="252C8C42"/>
    <w:lvl w:ilvl="0" w:tplc="7BD4D92E">
      <w:numFmt w:val="bullet"/>
      <w:lvlText w:val=""/>
      <w:lvlJc w:val="left"/>
      <w:pPr>
        <w:ind w:left="1077" w:hanging="360"/>
      </w:pPr>
      <w:rPr>
        <w:rFonts w:ascii="Times New Roman" w:eastAsia="Times New Roman" w:hAnsi="Times New Roman" w:cs="Times New Roman"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6" w15:restartNumberingAfterBreak="0">
    <w:nsid w:val="5DFF4E79"/>
    <w:multiLevelType w:val="hybridMultilevel"/>
    <w:tmpl w:val="974CE5EC"/>
    <w:lvl w:ilvl="0" w:tplc="041F0001">
      <w:start w:val="1"/>
      <w:numFmt w:val="bullet"/>
      <w:lvlText w:val=""/>
      <w:lvlJc w:val="left"/>
      <w:pPr>
        <w:ind w:left="1077" w:hanging="360"/>
      </w:pPr>
      <w:rPr>
        <w:rFonts w:ascii="Symbol" w:hAnsi="Symbol"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7" w15:restartNumberingAfterBreak="0">
    <w:nsid w:val="7C1632AD"/>
    <w:multiLevelType w:val="hybridMultilevel"/>
    <w:tmpl w:val="AF500F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36930554">
    <w:abstractNumId w:val="7"/>
  </w:num>
  <w:num w:numId="2" w16cid:durableId="1445609273">
    <w:abstractNumId w:val="1"/>
  </w:num>
  <w:num w:numId="3" w16cid:durableId="1394811724">
    <w:abstractNumId w:val="5"/>
  </w:num>
  <w:num w:numId="4" w16cid:durableId="1980301393">
    <w:abstractNumId w:val="6"/>
  </w:num>
  <w:num w:numId="5" w16cid:durableId="161435744">
    <w:abstractNumId w:val="4"/>
  </w:num>
  <w:num w:numId="6" w16cid:durableId="1019548050">
    <w:abstractNumId w:val="2"/>
  </w:num>
  <w:num w:numId="7" w16cid:durableId="80874476">
    <w:abstractNumId w:val="0"/>
  </w:num>
  <w:num w:numId="8" w16cid:durableId="173308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E27"/>
    <w:rsid w:val="00040E27"/>
    <w:rsid w:val="00092952"/>
    <w:rsid w:val="0009471F"/>
    <w:rsid w:val="000A67B4"/>
    <w:rsid w:val="000C4A69"/>
    <w:rsid w:val="00106B85"/>
    <w:rsid w:val="002C2277"/>
    <w:rsid w:val="002E712A"/>
    <w:rsid w:val="003111C2"/>
    <w:rsid w:val="00402726"/>
    <w:rsid w:val="004E3999"/>
    <w:rsid w:val="005A39D9"/>
    <w:rsid w:val="005E1881"/>
    <w:rsid w:val="0060556D"/>
    <w:rsid w:val="00654DDE"/>
    <w:rsid w:val="00667516"/>
    <w:rsid w:val="006825AA"/>
    <w:rsid w:val="006C2DFE"/>
    <w:rsid w:val="006E05A3"/>
    <w:rsid w:val="00851311"/>
    <w:rsid w:val="00901629"/>
    <w:rsid w:val="009263CB"/>
    <w:rsid w:val="00A176BF"/>
    <w:rsid w:val="00A27547"/>
    <w:rsid w:val="00B57D82"/>
    <w:rsid w:val="00B60A3B"/>
    <w:rsid w:val="00CF2312"/>
    <w:rsid w:val="00D76767"/>
    <w:rsid w:val="00D875F8"/>
    <w:rsid w:val="00D9048C"/>
    <w:rsid w:val="00DA145C"/>
    <w:rsid w:val="00F950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C8FB2"/>
  <w15:chartTrackingRefBased/>
  <w15:docId w15:val="{A312BADC-62A6-F447-B9CC-6C9083C5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40E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040E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040E27"/>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040E27"/>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040E27"/>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040E2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40E2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40E2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40E2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40E27"/>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040E27"/>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rsid w:val="00040E27"/>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040E27"/>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040E27"/>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040E2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40E2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40E2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40E27"/>
    <w:rPr>
      <w:rFonts w:eastAsiaTheme="majorEastAsia" w:cstheme="majorBidi"/>
      <w:color w:val="272727" w:themeColor="text1" w:themeTint="D8"/>
    </w:rPr>
  </w:style>
  <w:style w:type="paragraph" w:styleId="KonuBal">
    <w:name w:val="Title"/>
    <w:basedOn w:val="Normal"/>
    <w:next w:val="Normal"/>
    <w:link w:val="KonuBalChar"/>
    <w:uiPriority w:val="10"/>
    <w:qFormat/>
    <w:rsid w:val="00040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40E2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40E2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40E2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40E2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40E27"/>
    <w:rPr>
      <w:i/>
      <w:iCs/>
      <w:color w:val="404040" w:themeColor="text1" w:themeTint="BF"/>
    </w:rPr>
  </w:style>
  <w:style w:type="paragraph" w:styleId="ListeParagraf">
    <w:name w:val="List Paragraph"/>
    <w:basedOn w:val="Normal"/>
    <w:uiPriority w:val="34"/>
    <w:qFormat/>
    <w:rsid w:val="00040E27"/>
    <w:pPr>
      <w:ind w:left="720"/>
      <w:contextualSpacing/>
    </w:pPr>
  </w:style>
  <w:style w:type="character" w:styleId="GlVurgulama">
    <w:name w:val="Intense Emphasis"/>
    <w:basedOn w:val="VarsaylanParagrafYazTipi"/>
    <w:uiPriority w:val="21"/>
    <w:qFormat/>
    <w:rsid w:val="00040E27"/>
    <w:rPr>
      <w:i/>
      <w:iCs/>
      <w:color w:val="2F5496" w:themeColor="accent1" w:themeShade="BF"/>
    </w:rPr>
  </w:style>
  <w:style w:type="paragraph" w:styleId="GlAlnt">
    <w:name w:val="Intense Quote"/>
    <w:basedOn w:val="Normal"/>
    <w:next w:val="Normal"/>
    <w:link w:val="GlAlntChar"/>
    <w:uiPriority w:val="30"/>
    <w:qFormat/>
    <w:rsid w:val="00040E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040E27"/>
    <w:rPr>
      <w:i/>
      <w:iCs/>
      <w:color w:val="2F5496" w:themeColor="accent1" w:themeShade="BF"/>
    </w:rPr>
  </w:style>
  <w:style w:type="character" w:styleId="GlBavuru">
    <w:name w:val="Intense Reference"/>
    <w:basedOn w:val="VarsaylanParagrafYazTipi"/>
    <w:uiPriority w:val="32"/>
    <w:qFormat/>
    <w:rsid w:val="00040E27"/>
    <w:rPr>
      <w:b/>
      <w:bCs/>
      <w:smallCaps/>
      <w:color w:val="2F5496" w:themeColor="accent1" w:themeShade="BF"/>
      <w:spacing w:val="5"/>
    </w:rPr>
  </w:style>
  <w:style w:type="paragraph" w:styleId="stBilgi">
    <w:name w:val="header"/>
    <w:basedOn w:val="Normal"/>
    <w:link w:val="stBilgiChar"/>
    <w:uiPriority w:val="99"/>
    <w:unhideWhenUsed/>
    <w:rsid w:val="0009471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471F"/>
  </w:style>
  <w:style w:type="paragraph" w:styleId="AltBilgi">
    <w:name w:val="footer"/>
    <w:basedOn w:val="Normal"/>
    <w:link w:val="AltBilgiChar"/>
    <w:uiPriority w:val="99"/>
    <w:unhideWhenUsed/>
    <w:rsid w:val="0009471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471F"/>
  </w:style>
  <w:style w:type="paragraph" w:customStyle="1" w:styleId="a">
    <w:basedOn w:val="Normal"/>
    <w:next w:val="AltBilgi"/>
    <w:link w:val="AltbilgiChar0"/>
    <w:uiPriority w:val="99"/>
    <w:unhideWhenUsed/>
    <w:rsid w:val="0009471F"/>
    <w:pPr>
      <w:tabs>
        <w:tab w:val="center" w:pos="4536"/>
        <w:tab w:val="right" w:pos="9072"/>
      </w:tabs>
      <w:spacing w:after="0" w:line="240" w:lineRule="auto"/>
    </w:pPr>
  </w:style>
  <w:style w:type="character" w:customStyle="1" w:styleId="AltbilgiChar0">
    <w:name w:val="Altbilgi Char"/>
    <w:basedOn w:val="VarsaylanParagrafYazTipi"/>
    <w:link w:val="a"/>
    <w:uiPriority w:val="99"/>
    <w:rsid w:val="0009471F"/>
  </w:style>
  <w:style w:type="paragraph" w:styleId="NormalWeb">
    <w:name w:val="Normal (Web)"/>
    <w:basedOn w:val="Normal"/>
    <w:uiPriority w:val="99"/>
    <w:unhideWhenUsed/>
    <w:rsid w:val="002C2277"/>
    <w:pPr>
      <w:spacing w:before="100" w:beforeAutospacing="1" w:after="100" w:afterAutospacing="1" w:line="240" w:lineRule="auto"/>
    </w:pPr>
    <w:rPr>
      <w:rFonts w:ascii="Times New Roman" w:eastAsia="Times New Roman" w:hAnsi="Times New Roman" w:cs="Times New Roman"/>
      <w:kern w:val="0"/>
      <w:lang/>
      <w14:ligatures w14:val="none"/>
    </w:rPr>
  </w:style>
  <w:style w:type="paragraph" w:customStyle="1" w:styleId="artifact-docx-previewlisteparagraf">
    <w:name w:val="artifact-docx-preview_listeparagraf"/>
    <w:basedOn w:val="Normal"/>
    <w:rsid w:val="002C2277"/>
    <w:pPr>
      <w:spacing w:before="100" w:beforeAutospacing="1" w:after="100" w:afterAutospacing="1" w:line="240" w:lineRule="auto"/>
    </w:pPr>
    <w:rPr>
      <w:rFonts w:ascii="Times New Roman" w:eastAsia="Times New Roman" w:hAnsi="Times New Roman" w:cs="Times New Roman"/>
      <w:kern w:val="0"/>
      <w:lang/>
      <w14:ligatures w14:val="none"/>
    </w:rPr>
  </w:style>
  <w:style w:type="character" w:styleId="Gl">
    <w:name w:val="Strong"/>
    <w:basedOn w:val="VarsaylanParagrafYazTipi"/>
    <w:uiPriority w:val="22"/>
    <w:qFormat/>
    <w:rsid w:val="00F950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506</Words>
  <Characters>2890</Characters>
  <Application>Microsoft Office Word</Application>
  <DocSecurity>0</DocSecurity>
  <Lines>24</Lines>
  <Paragraphs>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Aylin Gazdagli</dc:creator>
  <cp:keywords/>
  <dc:description/>
  <cp:lastModifiedBy>Selin Tozoglu</cp:lastModifiedBy>
  <cp:revision>15</cp:revision>
  <dcterms:created xsi:type="dcterms:W3CDTF">2026-07-28T12:50:00Z</dcterms:created>
  <dcterms:modified xsi:type="dcterms:W3CDTF">2026-08-28T09:02:00Z</dcterms:modified>
</cp:coreProperties>
</file>