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C3B9" w14:textId="738718D6" w:rsidR="00512F74" w:rsidRDefault="00EE08BB">
      <w:pPr>
        <w:rPr>
          <w:rFonts w:ascii="Times New Roman" w:hAnsi="Times New Roman" w:cs="Times New Roman"/>
        </w:rPr>
      </w:pPr>
      <w:r w:rsidRPr="00DA65EF">
        <w:rPr>
          <w:rFonts w:ascii="Times New Roman" w:hAnsi="Times New Roman" w:cs="Times New Roman"/>
          <w:b/>
          <w:bCs/>
        </w:rPr>
        <w:t>ORGANİZASYONDAKİ YERİ</w:t>
      </w:r>
      <w:r w:rsidR="00B4142A" w:rsidRPr="00B4142A">
        <w:rPr>
          <w:rFonts w:ascii="Times New Roman" w:hAnsi="Times New Roman" w:cs="Times New Roman"/>
        </w:rPr>
        <w:t>: Rektöre bağlı olarak görev yapar</w:t>
      </w:r>
      <w:r w:rsidR="00B4142A">
        <w:rPr>
          <w:rFonts w:ascii="Times New Roman" w:hAnsi="Times New Roman" w:cs="Times New Roman"/>
        </w:rPr>
        <w:t>.</w:t>
      </w:r>
    </w:p>
    <w:p w14:paraId="77E9E1A7" w14:textId="77777777" w:rsidR="00FB3C0B" w:rsidRDefault="00FB3C0B">
      <w:pPr>
        <w:rPr>
          <w:rFonts w:ascii="Times New Roman" w:hAnsi="Times New Roman" w:cs="Times New Roman"/>
          <w:b/>
          <w:bCs/>
        </w:rPr>
      </w:pPr>
    </w:p>
    <w:p w14:paraId="3EBF7F7A" w14:textId="026BAD74" w:rsidR="002744E4" w:rsidRDefault="001D4A1F">
      <w:pPr>
        <w:rPr>
          <w:rFonts w:ascii="Times New Roman" w:hAnsi="Times New Roman" w:cs="Times New Roman"/>
          <w:b/>
          <w:bCs/>
        </w:rPr>
      </w:pPr>
      <w:r w:rsidRPr="001D4A1F">
        <w:rPr>
          <w:rFonts w:ascii="Times New Roman" w:hAnsi="Times New Roman" w:cs="Times New Roman"/>
          <w:b/>
          <w:bCs/>
        </w:rPr>
        <w:t>GÖREV, YETKİ VE SORUMLULUKLARI</w:t>
      </w:r>
    </w:p>
    <w:p w14:paraId="30228425" w14:textId="46B517AD" w:rsidR="002744E4" w:rsidRDefault="002744E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Görevleri:</w:t>
      </w:r>
    </w:p>
    <w:p w14:paraId="232645CF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  <w:b/>
          <w:bCs/>
        </w:rPr>
        <w:t>●</w:t>
      </w:r>
      <w:r w:rsidRPr="00EA6B74">
        <w:rPr>
          <w:rFonts w:ascii="Times New Roman" w:hAnsi="Times New Roman" w:cs="Times New Roman"/>
          <w:b/>
          <w:bCs/>
        </w:rPr>
        <w:tab/>
      </w:r>
      <w:r w:rsidRPr="00EA6B74">
        <w:rPr>
          <w:rFonts w:ascii="Times New Roman" w:hAnsi="Times New Roman" w:cs="Times New Roman"/>
        </w:rPr>
        <w:t>PDR biriminin hizmetlerini planlamak, organize etmek ve yürütmek.</w:t>
      </w:r>
    </w:p>
    <w:p w14:paraId="0E50D990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Birimde çalışan psikologlar ve diğer personel arasında görev dağılımını yapmak.</w:t>
      </w:r>
    </w:p>
    <w:p w14:paraId="4EB7281A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Üniversite öğrencilerinin psikolojik destek ihtiyaçlarını belirlemek ve buna uygun hizmetler geliştirmek.</w:t>
      </w:r>
    </w:p>
    <w:p w14:paraId="638A4F86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Kriz yönetimi protokolleri oluşturmak ve uygulanmasını sağlamak.</w:t>
      </w:r>
    </w:p>
    <w:p w14:paraId="4C19BEF7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Bütçe ve kaynak ihtiyaçlarını belirleyerek yönetime bildirmek.</w:t>
      </w:r>
    </w:p>
    <w:p w14:paraId="12BFEA2B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Birimde çalışan uzmanların çalışmalarını takip ve denetlemek.</w:t>
      </w:r>
    </w:p>
    <w:p w14:paraId="67871E54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Üniversite öğrencilerine yönelik seminer, atölye ve eğitim programları düzenlemek.</w:t>
      </w:r>
    </w:p>
    <w:p w14:paraId="45A36AE3" w14:textId="77777777" w:rsidR="00EA6B74" w:rsidRPr="00EA6B74" w:rsidRDefault="00EA6B74" w:rsidP="00EA6B74">
      <w:pPr>
        <w:rPr>
          <w:rFonts w:ascii="Times New Roman" w:hAnsi="Times New Roman" w:cs="Times New Roman"/>
        </w:rPr>
      </w:pPr>
      <w:r w:rsidRPr="00EA6B74">
        <w:rPr>
          <w:rFonts w:ascii="Times New Roman" w:hAnsi="Times New Roman" w:cs="Times New Roman"/>
        </w:rPr>
        <w:t>●</w:t>
      </w:r>
      <w:r w:rsidRPr="00EA6B74">
        <w:rPr>
          <w:rFonts w:ascii="Times New Roman" w:hAnsi="Times New Roman" w:cs="Times New Roman"/>
        </w:rPr>
        <w:tab/>
        <w:t>Öğrencilerin ruh sağlığı konusunda farkındalık kazanmalarına yönelik projeler geliştirmek.</w:t>
      </w:r>
    </w:p>
    <w:p w14:paraId="648ABE8B" w14:textId="77777777" w:rsidR="00836D6C" w:rsidRDefault="00836D6C">
      <w:pPr>
        <w:rPr>
          <w:rFonts w:ascii="Times New Roman" w:hAnsi="Times New Roman" w:cs="Times New Roman"/>
          <w:b/>
          <w:bCs/>
        </w:rPr>
      </w:pPr>
    </w:p>
    <w:p w14:paraId="1A8E7A4F" w14:textId="41368B4C" w:rsidR="00EA6B74" w:rsidRDefault="00836D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Yetkileri:</w:t>
      </w:r>
    </w:p>
    <w:p w14:paraId="2747552D" w14:textId="77777777" w:rsidR="00836D6C" w:rsidRPr="00836D6C" w:rsidRDefault="00836D6C" w:rsidP="00836D6C">
      <w:pPr>
        <w:rPr>
          <w:rFonts w:ascii="Times New Roman" w:hAnsi="Times New Roman" w:cs="Times New Roman"/>
        </w:rPr>
      </w:pPr>
      <w:r w:rsidRPr="00836D6C">
        <w:rPr>
          <w:rFonts w:ascii="Times New Roman" w:hAnsi="Times New Roman" w:cs="Times New Roman"/>
          <w:b/>
          <w:bCs/>
        </w:rPr>
        <w:t>●</w:t>
      </w:r>
      <w:r w:rsidRPr="00836D6C">
        <w:rPr>
          <w:rFonts w:ascii="Times New Roman" w:hAnsi="Times New Roman" w:cs="Times New Roman"/>
          <w:b/>
          <w:bCs/>
        </w:rPr>
        <w:tab/>
      </w:r>
      <w:r w:rsidRPr="00836D6C">
        <w:rPr>
          <w:rFonts w:ascii="Times New Roman" w:hAnsi="Times New Roman" w:cs="Times New Roman"/>
        </w:rPr>
        <w:t>Birim faaliyetlerini planlama ve uygulama yetkisi.</w:t>
      </w:r>
    </w:p>
    <w:p w14:paraId="769B622E" w14:textId="77777777" w:rsidR="00836D6C" w:rsidRPr="00836D6C" w:rsidRDefault="00836D6C" w:rsidP="00836D6C">
      <w:pPr>
        <w:rPr>
          <w:rFonts w:ascii="Times New Roman" w:hAnsi="Times New Roman" w:cs="Times New Roman"/>
        </w:rPr>
      </w:pPr>
      <w:r w:rsidRPr="00836D6C">
        <w:rPr>
          <w:rFonts w:ascii="Times New Roman" w:hAnsi="Times New Roman" w:cs="Times New Roman"/>
        </w:rPr>
        <w:t>●</w:t>
      </w:r>
      <w:r w:rsidRPr="00836D6C">
        <w:rPr>
          <w:rFonts w:ascii="Times New Roman" w:hAnsi="Times New Roman" w:cs="Times New Roman"/>
        </w:rPr>
        <w:tab/>
        <w:t>Personel görevlendirme ve kriz durumlarında acil karar alma yetkisi.</w:t>
      </w:r>
    </w:p>
    <w:p w14:paraId="3C5514B0" w14:textId="42127FD0" w:rsidR="00836D6C" w:rsidRDefault="00836D6C" w:rsidP="00836D6C">
      <w:pPr>
        <w:rPr>
          <w:rFonts w:ascii="Times New Roman" w:hAnsi="Times New Roman" w:cs="Times New Roman"/>
        </w:rPr>
      </w:pPr>
      <w:r w:rsidRPr="00836D6C">
        <w:rPr>
          <w:rFonts w:ascii="Times New Roman" w:hAnsi="Times New Roman" w:cs="Times New Roman"/>
        </w:rPr>
        <w:t>●</w:t>
      </w:r>
      <w:r w:rsidRPr="00836D6C">
        <w:rPr>
          <w:rFonts w:ascii="Times New Roman" w:hAnsi="Times New Roman" w:cs="Times New Roman"/>
        </w:rPr>
        <w:tab/>
        <w:t>Üst yönetimden kaynak talep etme ve işleyişle ilgili bilgi verme yetkisi.</w:t>
      </w:r>
    </w:p>
    <w:p w14:paraId="1BB0D1DC" w14:textId="77777777" w:rsidR="00836D6C" w:rsidRDefault="00836D6C" w:rsidP="00836D6C">
      <w:pPr>
        <w:rPr>
          <w:rFonts w:ascii="Times New Roman" w:hAnsi="Times New Roman" w:cs="Times New Roman"/>
        </w:rPr>
      </w:pPr>
    </w:p>
    <w:p w14:paraId="7B867815" w14:textId="760BE3FE" w:rsidR="00836D6C" w:rsidRDefault="00836D6C" w:rsidP="00836D6C">
      <w:pPr>
        <w:rPr>
          <w:rFonts w:ascii="Times New Roman" w:hAnsi="Times New Roman" w:cs="Times New Roman"/>
          <w:b/>
          <w:bCs/>
        </w:rPr>
      </w:pPr>
      <w:r w:rsidRPr="00836D6C">
        <w:rPr>
          <w:rFonts w:ascii="Times New Roman" w:hAnsi="Times New Roman" w:cs="Times New Roman"/>
          <w:b/>
          <w:bCs/>
        </w:rPr>
        <w:t>Sorumlulukları:</w:t>
      </w:r>
    </w:p>
    <w:p w14:paraId="226C1098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  <w:b/>
          <w:bCs/>
        </w:rPr>
        <w:t>●</w:t>
      </w:r>
      <w:r w:rsidRPr="008043AF">
        <w:rPr>
          <w:rFonts w:ascii="Times New Roman" w:hAnsi="Times New Roman" w:cs="Times New Roman"/>
          <w:b/>
          <w:bCs/>
        </w:rPr>
        <w:tab/>
      </w:r>
      <w:r w:rsidRPr="008043AF">
        <w:rPr>
          <w:rFonts w:ascii="Times New Roman" w:hAnsi="Times New Roman" w:cs="Times New Roman"/>
        </w:rPr>
        <w:t>Üniversite öğrencilerinin ruh sağlığını desteklemek.</w:t>
      </w:r>
    </w:p>
    <w:p w14:paraId="26C55496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t>●</w:t>
      </w:r>
      <w:r w:rsidRPr="008043AF">
        <w:rPr>
          <w:rFonts w:ascii="Times New Roman" w:hAnsi="Times New Roman" w:cs="Times New Roman"/>
        </w:rPr>
        <w:tab/>
        <w:t>Mesleki etik ilkelere bağlı kalmak.</w:t>
      </w:r>
    </w:p>
    <w:p w14:paraId="7B4ACF43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t>●</w:t>
      </w:r>
      <w:r w:rsidRPr="008043AF">
        <w:rPr>
          <w:rFonts w:ascii="Times New Roman" w:hAnsi="Times New Roman" w:cs="Times New Roman"/>
        </w:rPr>
        <w:tab/>
        <w:t>Birimin kurumsal hedeflerine uygun şekilde hizmet sunmak.</w:t>
      </w:r>
    </w:p>
    <w:p w14:paraId="7FFE3632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t>●</w:t>
      </w:r>
      <w:r w:rsidRPr="008043AF">
        <w:rPr>
          <w:rFonts w:ascii="Times New Roman" w:hAnsi="Times New Roman" w:cs="Times New Roman"/>
        </w:rPr>
        <w:tab/>
        <w:t>Gizlilik ilkelerine uygun hizmet sunulmasını sağlamak.</w:t>
      </w:r>
    </w:p>
    <w:p w14:paraId="56721BEA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t>●</w:t>
      </w:r>
      <w:r w:rsidRPr="008043AF">
        <w:rPr>
          <w:rFonts w:ascii="Times New Roman" w:hAnsi="Times New Roman" w:cs="Times New Roman"/>
        </w:rPr>
        <w:tab/>
        <w:t>Birim hizmetlerinin kalitesini ve sürekliliğini sağlamak.</w:t>
      </w:r>
    </w:p>
    <w:p w14:paraId="72A5D4AB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lastRenderedPageBreak/>
        <w:t>●</w:t>
      </w:r>
      <w:r w:rsidRPr="008043AF">
        <w:rPr>
          <w:rFonts w:ascii="Times New Roman" w:hAnsi="Times New Roman" w:cs="Times New Roman"/>
        </w:rPr>
        <w:tab/>
        <w:t>Birimin işleyişinde etik standartların korunmasını denetlemek.</w:t>
      </w:r>
    </w:p>
    <w:p w14:paraId="5EDC9D34" w14:textId="77777777" w:rsidR="008043AF" w:rsidRP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t>●</w:t>
      </w:r>
      <w:r w:rsidRPr="008043AF">
        <w:rPr>
          <w:rFonts w:ascii="Times New Roman" w:hAnsi="Times New Roman" w:cs="Times New Roman"/>
        </w:rPr>
        <w:tab/>
        <w:t>Birimin kırtasiye ve diğer gereksinimlerini saptayarak ilgililere bildirmek ve alacağı talimata göre gerekli işlemleri yapmak,</w:t>
      </w:r>
    </w:p>
    <w:p w14:paraId="342EC9C1" w14:textId="5087C21C" w:rsidR="008043AF" w:rsidRDefault="008043AF" w:rsidP="008043AF">
      <w:pPr>
        <w:rPr>
          <w:rFonts w:ascii="Times New Roman" w:hAnsi="Times New Roman" w:cs="Times New Roman"/>
        </w:rPr>
      </w:pPr>
      <w:r w:rsidRPr="008043AF">
        <w:rPr>
          <w:rFonts w:ascii="Times New Roman" w:hAnsi="Times New Roman" w:cs="Times New Roman"/>
        </w:rPr>
        <w:t>●</w:t>
      </w:r>
      <w:r w:rsidRPr="008043AF">
        <w:rPr>
          <w:rFonts w:ascii="Times New Roman" w:hAnsi="Times New Roman" w:cs="Times New Roman"/>
        </w:rPr>
        <w:tab/>
        <w:t>Kullandığı demirbaş eşyanın etkin, verimli ve düzenli bir şekilde kullanılmasını ve korunmasını sağlamak.</w:t>
      </w:r>
    </w:p>
    <w:p w14:paraId="202FB294" w14:textId="7698CC50" w:rsidR="00FB3C0B" w:rsidRPr="00FB3C0B" w:rsidRDefault="00FB3C0B" w:rsidP="008043AF">
      <w:pPr>
        <w:rPr>
          <w:rFonts w:ascii="Times New Roman" w:hAnsi="Times New Roman" w:cs="Times New Roman"/>
          <w:b/>
          <w:bCs/>
        </w:rPr>
      </w:pPr>
      <w:r w:rsidRPr="00FB3C0B">
        <w:rPr>
          <w:rFonts w:ascii="Times New Roman" w:hAnsi="Times New Roman" w:cs="Times New Roman"/>
          <w:b/>
          <w:bCs/>
        </w:rPr>
        <w:t>GÖREVİN GEREKTİRDİĞİ NİTELİKLER:</w:t>
      </w:r>
    </w:p>
    <w:p w14:paraId="4BE77809" w14:textId="0F0F2571" w:rsidR="00FB3C0B" w:rsidRPr="00FB3C0B" w:rsidRDefault="00FB3C0B" w:rsidP="00FB3C0B">
      <w:pPr>
        <w:pStyle w:val="ListeParagraf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B3C0B">
        <w:rPr>
          <w:rFonts w:ascii="Times New Roman" w:hAnsi="Times New Roman" w:cs="Times New Roman"/>
        </w:rPr>
        <w:t>Psikoloji ya da Psikolojik Danışmanlık ve Rehberlik Lisans mezunu olmak. Aynı alanlarda yüksek lisans eğitimine devam etmek ya da eğitimi tamamlamış olmak.</w:t>
      </w:r>
    </w:p>
    <w:p w14:paraId="09F4E064" w14:textId="22C1B63B" w:rsidR="00FB3C0B" w:rsidRPr="00FB3C0B" w:rsidRDefault="00FB3C0B" w:rsidP="00FB3C0B">
      <w:pPr>
        <w:pStyle w:val="ListeParagraf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B3C0B">
        <w:rPr>
          <w:rFonts w:ascii="Times New Roman" w:hAnsi="Times New Roman" w:cs="Times New Roman"/>
        </w:rPr>
        <w:t>Görevin gerektirdiği teknik yetkinlik ve becerilere haiz olmak</w:t>
      </w:r>
    </w:p>
    <w:p w14:paraId="12511E1E" w14:textId="2CD067FE" w:rsidR="00FB3C0B" w:rsidRPr="00FB3C0B" w:rsidRDefault="00FB3C0B" w:rsidP="00FB3C0B">
      <w:pPr>
        <w:pStyle w:val="ListeParagraf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B3C0B">
        <w:rPr>
          <w:rFonts w:ascii="Times New Roman" w:hAnsi="Times New Roman" w:cs="Times New Roman"/>
        </w:rPr>
        <w:t>Zaman Yönetimi,</w:t>
      </w:r>
    </w:p>
    <w:p w14:paraId="4CFD2ACE" w14:textId="16F0F680" w:rsidR="00FB3C0B" w:rsidRPr="00FB3C0B" w:rsidRDefault="00FB3C0B" w:rsidP="00FB3C0B">
      <w:pPr>
        <w:pStyle w:val="ListeParagraf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B3C0B">
        <w:rPr>
          <w:rFonts w:ascii="Times New Roman" w:hAnsi="Times New Roman" w:cs="Times New Roman"/>
        </w:rPr>
        <w:t>Bilgi toplama ve organizasyon becerisi</w:t>
      </w:r>
    </w:p>
    <w:p w14:paraId="27600CBC" w14:textId="2A3956FA" w:rsidR="00FB3C0B" w:rsidRPr="00FB3C0B" w:rsidRDefault="00FB3C0B" w:rsidP="00FB3C0B">
      <w:pPr>
        <w:pStyle w:val="ListeParagraf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FB3C0B">
        <w:rPr>
          <w:rFonts w:ascii="Times New Roman" w:hAnsi="Times New Roman" w:cs="Times New Roman"/>
        </w:rPr>
        <w:t>Analitik ve sistematik çalışma disiplini</w:t>
      </w:r>
    </w:p>
    <w:p w14:paraId="466778D1" w14:textId="77777777" w:rsidR="00FB3C0B" w:rsidRPr="008043AF" w:rsidRDefault="00FB3C0B" w:rsidP="00FB3C0B">
      <w:pPr>
        <w:spacing w:line="480" w:lineRule="auto"/>
        <w:rPr>
          <w:rFonts w:ascii="Times New Roman" w:hAnsi="Times New Roman" w:cs="Times New Roman"/>
        </w:rPr>
      </w:pPr>
    </w:p>
    <w:sectPr w:rsidR="00FB3C0B" w:rsidRPr="008043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ABE6E" w14:textId="77777777" w:rsidR="00F56367" w:rsidRDefault="00F56367" w:rsidP="00FB3C0B">
      <w:pPr>
        <w:spacing w:after="0" w:line="240" w:lineRule="auto"/>
      </w:pPr>
      <w:r>
        <w:separator/>
      </w:r>
    </w:p>
  </w:endnote>
  <w:endnote w:type="continuationSeparator" w:id="0">
    <w:p w14:paraId="5654C296" w14:textId="77777777" w:rsidR="00F56367" w:rsidRDefault="00F56367" w:rsidP="00FB3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6996" w14:textId="77777777" w:rsidR="00574BA8" w:rsidRDefault="00574B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F26353" w:rsidRPr="00F26353" w14:paraId="2BCD7A3C" w14:textId="77777777" w:rsidTr="002D603F">
      <w:tc>
        <w:tcPr>
          <w:tcW w:w="3259" w:type="dxa"/>
        </w:tcPr>
        <w:p w14:paraId="34F0E24C" w14:textId="77777777" w:rsidR="00F26353" w:rsidRPr="00F26353" w:rsidRDefault="00F26353" w:rsidP="00F26353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</w:pPr>
          <w:r w:rsidRPr="00F26353"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  <w:t>Hazırlayan</w:t>
          </w:r>
        </w:p>
      </w:tc>
      <w:tc>
        <w:tcPr>
          <w:tcW w:w="3259" w:type="dxa"/>
        </w:tcPr>
        <w:p w14:paraId="18265EF2" w14:textId="77777777" w:rsidR="00F26353" w:rsidRPr="00F26353" w:rsidRDefault="00F26353" w:rsidP="00F26353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</w:pPr>
          <w:r w:rsidRPr="00F26353"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  <w:t>Sistem Onayı</w:t>
          </w:r>
        </w:p>
      </w:tc>
      <w:tc>
        <w:tcPr>
          <w:tcW w:w="3371" w:type="dxa"/>
        </w:tcPr>
        <w:p w14:paraId="13151B85" w14:textId="77777777" w:rsidR="00F26353" w:rsidRPr="00F26353" w:rsidRDefault="00F26353" w:rsidP="00F26353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</w:pPr>
          <w:r w:rsidRPr="00F26353"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  <w:t>Yürürlük Onayı</w:t>
          </w:r>
        </w:p>
      </w:tc>
    </w:tr>
    <w:tr w:rsidR="00F26353" w:rsidRPr="00F26353" w14:paraId="557911EC" w14:textId="77777777" w:rsidTr="002D603F">
      <w:trPr>
        <w:trHeight w:val="1002"/>
      </w:trPr>
      <w:tc>
        <w:tcPr>
          <w:tcW w:w="3259" w:type="dxa"/>
        </w:tcPr>
        <w:p w14:paraId="04D71D20" w14:textId="36849DB4" w:rsidR="00F26353" w:rsidRPr="00F26353" w:rsidRDefault="00F26353" w:rsidP="00F26353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B</w:t>
          </w:r>
          <w:r w:rsidR="0064013C"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engisu</w:t>
          </w:r>
          <w:r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 xml:space="preserve"> BÜYÜKMUMCU</w:t>
          </w:r>
        </w:p>
      </w:tc>
      <w:tc>
        <w:tcPr>
          <w:tcW w:w="3259" w:type="dxa"/>
        </w:tcPr>
        <w:p w14:paraId="4B85197C" w14:textId="70AC4A43" w:rsidR="00F26353" w:rsidRPr="00F26353" w:rsidRDefault="00AB1E3E" w:rsidP="00F26353">
          <w:pPr>
            <w:spacing w:after="200" w:line="276" w:lineRule="auto"/>
            <w:ind w:hanging="2"/>
            <w:jc w:val="center"/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</w:pPr>
          <w:r w:rsidRPr="00F26353"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S</w:t>
          </w:r>
          <w:r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 xml:space="preserve">elin </w:t>
          </w:r>
          <w:r w:rsidRPr="00F26353"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TOZOĞLU</w:t>
          </w:r>
        </w:p>
      </w:tc>
      <w:tc>
        <w:tcPr>
          <w:tcW w:w="3371" w:type="dxa"/>
        </w:tcPr>
        <w:p w14:paraId="033CEC64" w14:textId="498F321E" w:rsidR="00744751" w:rsidRDefault="00744751" w:rsidP="00744751">
          <w:pPr>
            <w:pStyle w:val="NormalWeb"/>
            <w:jc w:val="center"/>
          </w:pPr>
          <w:r>
            <w:t>Öğ</w:t>
          </w:r>
          <w:r w:rsidR="006E768A">
            <w:t>r</w:t>
          </w:r>
          <w:r>
            <w:t>. Gör. Cankat ÖZLÜ</w:t>
          </w:r>
        </w:p>
        <w:p w14:paraId="4C2F811D" w14:textId="7D4DD47C" w:rsidR="00F26353" w:rsidRPr="00F26353" w:rsidRDefault="00F26353" w:rsidP="00F26353">
          <w:pPr>
            <w:spacing w:after="200" w:line="276" w:lineRule="auto"/>
            <w:ind w:hanging="2"/>
            <w:jc w:val="center"/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</w:pPr>
        </w:p>
      </w:tc>
    </w:tr>
  </w:tbl>
  <w:p w14:paraId="2792BC92" w14:textId="77777777" w:rsidR="00574BA8" w:rsidRDefault="00574BA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D1A6" w14:textId="77777777" w:rsidR="00574BA8" w:rsidRDefault="00574B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05C9" w14:textId="77777777" w:rsidR="00F56367" w:rsidRDefault="00F56367" w:rsidP="00FB3C0B">
      <w:pPr>
        <w:spacing w:after="0" w:line="240" w:lineRule="auto"/>
      </w:pPr>
      <w:r>
        <w:separator/>
      </w:r>
    </w:p>
  </w:footnote>
  <w:footnote w:type="continuationSeparator" w:id="0">
    <w:p w14:paraId="7C47C21E" w14:textId="77777777" w:rsidR="00F56367" w:rsidRDefault="00F56367" w:rsidP="00FB3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978D" w14:textId="77777777" w:rsidR="00574BA8" w:rsidRDefault="00574B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4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26"/>
      <w:gridCol w:w="5386"/>
      <w:gridCol w:w="1560"/>
      <w:gridCol w:w="1382"/>
    </w:tblGrid>
    <w:tr w:rsidR="00574BA8" w14:paraId="3A1AD81D" w14:textId="77777777" w:rsidTr="002D603F">
      <w:trPr>
        <w:cantSplit/>
        <w:trHeight w:val="276"/>
      </w:trPr>
      <w:tc>
        <w:tcPr>
          <w:tcW w:w="1526" w:type="dxa"/>
          <w:vMerge w:val="restart"/>
          <w:vAlign w:val="center"/>
        </w:tcPr>
        <w:p w14:paraId="41DF467E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</w:rPr>
          </w:pPr>
          <w:r>
            <w:rPr>
              <w:rFonts w:ascii="Arial" w:eastAsia="Arial" w:hAnsi="Arial" w:cs="Arial"/>
              <w:noProof/>
              <w:color w:val="000000"/>
            </w:rPr>
            <w:drawing>
              <wp:inline distT="0" distB="0" distL="114300" distR="114300" wp14:anchorId="212D9E24" wp14:editId="05D08D46">
                <wp:extent cx="830580" cy="807085"/>
                <wp:effectExtent l="0" t="0" r="0" b="0"/>
                <wp:docPr id="1027" name="image1.png" descr="logo, yazı tipi, simge, sembol, metin içeren bir resim&#10;&#10;Yapay zeka tarafından oluşturulan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7" name="image1.png" descr="logo, yazı tipi, simge, sembol, metin içeren bir resim&#10;&#10;Yapay zeka tarafından oluşturulan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0580" cy="807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2DA01BAD" w14:textId="0D0979E4" w:rsidR="00574BA8" w:rsidRPr="00574BA8" w:rsidRDefault="00574BA8" w:rsidP="00574BA8">
          <w:pPr>
            <w:ind w:hanging="2"/>
            <w:jc w:val="center"/>
            <w:rPr>
              <w:rFonts w:ascii="Times New Roman" w:eastAsia="Times New Roman" w:hAnsi="Times New Roman" w:cs="Times New Roman"/>
              <w:b/>
              <w:iCs/>
            </w:rPr>
          </w:pPr>
          <w:r w:rsidRPr="00574BA8">
            <w:rPr>
              <w:rFonts w:ascii="Times New Roman" w:eastAsia="Times New Roman" w:hAnsi="Times New Roman" w:cs="Times New Roman"/>
              <w:b/>
              <w:iCs/>
            </w:rPr>
            <w:t>PSİKOLOJİK DANIŞMANLIK VE REHBERLİK BİRİMİ</w:t>
          </w:r>
        </w:p>
        <w:p w14:paraId="725295C2" w14:textId="77777777" w:rsidR="00574BA8" w:rsidRDefault="00574BA8" w:rsidP="00574BA8">
          <w:pPr>
            <w:ind w:hanging="2"/>
            <w:jc w:val="center"/>
            <w:rPr>
              <w:rFonts w:ascii="Times New Roman" w:eastAsia="Times New Roman" w:hAnsi="Times New Roman" w:cs="Times New Roman"/>
              <w:sz w:val="32"/>
              <w:szCs w:val="32"/>
            </w:rPr>
          </w:pPr>
          <w:r w:rsidRPr="00574BA8">
            <w:rPr>
              <w:rFonts w:ascii="Times New Roman" w:eastAsia="Times New Roman" w:hAnsi="Times New Roman" w:cs="Times New Roman"/>
              <w:b/>
              <w:iCs/>
            </w:rPr>
            <w:t>BİRİM SORUMLUSU GÖREV TANIMI</w:t>
          </w:r>
        </w:p>
      </w:tc>
      <w:tc>
        <w:tcPr>
          <w:tcW w:w="1560" w:type="dxa"/>
          <w:vAlign w:val="center"/>
        </w:tcPr>
        <w:p w14:paraId="6548327A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Doküman No</w:t>
          </w:r>
        </w:p>
      </w:tc>
      <w:tc>
        <w:tcPr>
          <w:tcW w:w="1382" w:type="dxa"/>
          <w:vAlign w:val="center"/>
        </w:tcPr>
        <w:p w14:paraId="1DC56E08" w14:textId="789A111B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GT-0</w:t>
          </w:r>
          <w:r w:rsidR="006E768A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0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26</w:t>
          </w:r>
        </w:p>
      </w:tc>
    </w:tr>
    <w:tr w:rsidR="00574BA8" w14:paraId="6FE90E36" w14:textId="77777777" w:rsidTr="002D603F">
      <w:trPr>
        <w:cantSplit/>
        <w:trHeight w:val="276"/>
      </w:trPr>
      <w:tc>
        <w:tcPr>
          <w:tcW w:w="1526" w:type="dxa"/>
          <w:vMerge/>
          <w:vAlign w:val="center"/>
        </w:tcPr>
        <w:p w14:paraId="32E194A5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13105C0E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75A83DF4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İlk Yayın Tarihi</w:t>
          </w:r>
        </w:p>
      </w:tc>
      <w:tc>
        <w:tcPr>
          <w:tcW w:w="1382" w:type="dxa"/>
          <w:vAlign w:val="center"/>
        </w:tcPr>
        <w:p w14:paraId="525DB4AC" w14:textId="2B6FD822" w:rsidR="00574BA8" w:rsidRPr="00733234" w:rsidRDefault="00733234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  <w:r w:rsidRPr="00733234"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  <w:t>02.12.2025</w:t>
          </w:r>
        </w:p>
      </w:tc>
    </w:tr>
    <w:tr w:rsidR="00574BA8" w14:paraId="7604C9A3" w14:textId="77777777" w:rsidTr="002D603F">
      <w:trPr>
        <w:cantSplit/>
        <w:trHeight w:val="276"/>
      </w:trPr>
      <w:tc>
        <w:tcPr>
          <w:tcW w:w="1526" w:type="dxa"/>
          <w:vMerge/>
          <w:vAlign w:val="center"/>
        </w:tcPr>
        <w:p w14:paraId="5AD324C0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7135D2C2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38E343BB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Revizyon Tarihi</w:t>
          </w:r>
        </w:p>
      </w:tc>
      <w:tc>
        <w:tcPr>
          <w:tcW w:w="1382" w:type="dxa"/>
          <w:vAlign w:val="center"/>
        </w:tcPr>
        <w:p w14:paraId="01AA1C1A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  <w:tr w:rsidR="00574BA8" w14:paraId="352A9A06" w14:textId="77777777" w:rsidTr="002D603F">
      <w:trPr>
        <w:cantSplit/>
        <w:trHeight w:val="276"/>
      </w:trPr>
      <w:tc>
        <w:tcPr>
          <w:tcW w:w="1526" w:type="dxa"/>
          <w:vMerge/>
          <w:vAlign w:val="center"/>
        </w:tcPr>
        <w:p w14:paraId="30B87B43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305D80E6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0E26BCF1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Revizyon No</w:t>
          </w:r>
        </w:p>
      </w:tc>
      <w:tc>
        <w:tcPr>
          <w:tcW w:w="1382" w:type="dxa"/>
          <w:vAlign w:val="center"/>
        </w:tcPr>
        <w:p w14:paraId="7F2B24AA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  <w:tr w:rsidR="00574BA8" w14:paraId="51861DAF" w14:textId="77777777" w:rsidTr="002D603F">
      <w:trPr>
        <w:cantSplit/>
        <w:trHeight w:val="276"/>
      </w:trPr>
      <w:tc>
        <w:tcPr>
          <w:tcW w:w="1526" w:type="dxa"/>
          <w:vMerge/>
          <w:vAlign w:val="center"/>
        </w:tcPr>
        <w:p w14:paraId="3E63B338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5386" w:type="dxa"/>
          <w:vMerge/>
          <w:vAlign w:val="center"/>
        </w:tcPr>
        <w:p w14:paraId="11DF396C" w14:textId="77777777" w:rsidR="00574BA8" w:rsidRDefault="00574BA8" w:rsidP="00574B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560" w:type="dxa"/>
          <w:vAlign w:val="center"/>
        </w:tcPr>
        <w:p w14:paraId="3BAAA20D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Sayfa</w:t>
          </w:r>
        </w:p>
      </w:tc>
      <w:tc>
        <w:tcPr>
          <w:tcW w:w="1382" w:type="dxa"/>
          <w:vAlign w:val="center"/>
        </w:tcPr>
        <w:p w14:paraId="1C17A0F2" w14:textId="77777777" w:rsidR="00574BA8" w:rsidRDefault="00574BA8" w:rsidP="00574BA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separate"/>
          </w:r>
          <w:r>
            <w:rPr>
              <w:rFonts w:ascii="Arial" w:eastAsia="Arial" w:hAnsi="Arial" w:cs="Arial"/>
              <w:b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/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separate"/>
          </w:r>
          <w:r>
            <w:rPr>
              <w:rFonts w:ascii="Arial" w:eastAsia="Arial" w:hAnsi="Arial" w:cs="Arial"/>
              <w:b/>
              <w:noProof/>
              <w:color w:val="000000"/>
              <w:sz w:val="18"/>
              <w:szCs w:val="18"/>
            </w:rPr>
            <w:t>2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fldChar w:fldCharType="end"/>
          </w:r>
        </w:p>
      </w:tc>
    </w:tr>
  </w:tbl>
  <w:p w14:paraId="2AE0B858" w14:textId="77777777" w:rsidR="00FB3C0B" w:rsidRDefault="00FB3C0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ED36" w14:textId="77777777" w:rsidR="00574BA8" w:rsidRDefault="00574B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A1DBB"/>
    <w:multiLevelType w:val="multilevel"/>
    <w:tmpl w:val="8C7863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F4F4740"/>
    <w:multiLevelType w:val="hybridMultilevel"/>
    <w:tmpl w:val="284EA1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465384">
    <w:abstractNumId w:val="0"/>
  </w:num>
  <w:num w:numId="2" w16cid:durableId="464742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74"/>
    <w:rsid w:val="001D3C57"/>
    <w:rsid w:val="001D4A1F"/>
    <w:rsid w:val="002744E4"/>
    <w:rsid w:val="00460417"/>
    <w:rsid w:val="00512F74"/>
    <w:rsid w:val="00574BA8"/>
    <w:rsid w:val="0064013C"/>
    <w:rsid w:val="006E768A"/>
    <w:rsid w:val="00733234"/>
    <w:rsid w:val="00744751"/>
    <w:rsid w:val="008043AF"/>
    <w:rsid w:val="00836D6C"/>
    <w:rsid w:val="00AB1E3E"/>
    <w:rsid w:val="00B4142A"/>
    <w:rsid w:val="00C55842"/>
    <w:rsid w:val="00DA65EF"/>
    <w:rsid w:val="00DF68E2"/>
    <w:rsid w:val="00E95BB9"/>
    <w:rsid w:val="00EA6B74"/>
    <w:rsid w:val="00EE08BB"/>
    <w:rsid w:val="00F26353"/>
    <w:rsid w:val="00F37487"/>
    <w:rsid w:val="00F56367"/>
    <w:rsid w:val="00FB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6EB3"/>
  <w15:chartTrackingRefBased/>
  <w15:docId w15:val="{0F177473-2D4E-4E1B-B4C7-6665005E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12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12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12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12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12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12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12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12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12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2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12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12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12F7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12F7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12F7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12F7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12F7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12F7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12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12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12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12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12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12F7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12F7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12F7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12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12F7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12F74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B3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3C0B"/>
  </w:style>
  <w:style w:type="paragraph" w:styleId="AltBilgi">
    <w:name w:val="footer"/>
    <w:basedOn w:val="Normal"/>
    <w:link w:val="AltBilgiChar"/>
    <w:uiPriority w:val="99"/>
    <w:unhideWhenUsed/>
    <w:rsid w:val="00FB3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3C0B"/>
  </w:style>
  <w:style w:type="paragraph" w:styleId="NormalWeb">
    <w:name w:val="Normal (Web)"/>
    <w:basedOn w:val="Normal"/>
    <w:uiPriority w:val="99"/>
    <w:semiHidden/>
    <w:unhideWhenUsed/>
    <w:rsid w:val="00744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17</cp:revision>
  <dcterms:created xsi:type="dcterms:W3CDTF">2025-05-13T11:53:00Z</dcterms:created>
  <dcterms:modified xsi:type="dcterms:W3CDTF">2026-09-01T12:41:00Z</dcterms:modified>
</cp:coreProperties>
</file>