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BB17" w14:textId="3F9D86E7" w:rsidR="00B80375" w:rsidRPr="00B80375" w:rsidRDefault="00B80375" w:rsidP="00B80375">
      <w:pPr>
        <w:rPr>
          <w:b/>
          <w:bCs/>
        </w:rPr>
      </w:pPr>
    </w:p>
    <w:p w14:paraId="71233BF1" w14:textId="77777777" w:rsidR="00B80375" w:rsidRPr="00B80375" w:rsidRDefault="00B80375" w:rsidP="00B80375">
      <w:r w:rsidRPr="00B80375">
        <w:t>Konya Gıda ve Tarım Üniversitesi yerleşkesine araçlarıyla giriş yapacak öğrencilerimizin, kampüs içi güvenliği ve düzeni sağlamak adına aşağıda belirtilen kurallara uymaları gerekmektedir. Araç etiketi (</w:t>
      </w:r>
      <w:proofErr w:type="spellStart"/>
      <w:r w:rsidRPr="00B80375">
        <w:t>sticker</w:t>
      </w:r>
      <w:proofErr w:type="spellEnd"/>
      <w:r w:rsidRPr="00B80375">
        <w:t>) alan öğrenciler bu şartları kabul ve taahhüt etmiş sayılır.</w:t>
      </w:r>
    </w:p>
    <w:p w14:paraId="6FBF7D8A" w14:textId="77777777" w:rsidR="00B80375" w:rsidRPr="00B80375" w:rsidRDefault="00B80375" w:rsidP="00B80375">
      <w:pPr>
        <w:rPr>
          <w:b/>
          <w:bCs/>
        </w:rPr>
      </w:pPr>
      <w:r w:rsidRPr="00B80375">
        <w:rPr>
          <w:b/>
          <w:bCs/>
        </w:rPr>
        <w:t>1. ARAÇ ETİKETİ (STICKER) KULLANIM ESASLARI</w:t>
      </w:r>
    </w:p>
    <w:p w14:paraId="2040140A" w14:textId="77777777" w:rsidR="00B80375" w:rsidRPr="00B80375" w:rsidRDefault="00B80375" w:rsidP="00B80375">
      <w:pPr>
        <w:numPr>
          <w:ilvl w:val="0"/>
          <w:numId w:val="1"/>
        </w:numPr>
      </w:pPr>
      <w:r w:rsidRPr="00B80375">
        <w:rPr>
          <w:b/>
          <w:bCs/>
        </w:rPr>
        <w:t>1.1.</w:t>
      </w:r>
      <w:r w:rsidRPr="00B80375">
        <w:t xml:space="preserve"> Araç etiketi, aracın ön camında dışarıdan net şekilde görülebilecek uygun bir alana yapıştırılmalıdır.</w:t>
      </w:r>
    </w:p>
    <w:p w14:paraId="554D95AE" w14:textId="77777777" w:rsidR="00B80375" w:rsidRPr="00B80375" w:rsidRDefault="00B80375" w:rsidP="00B80375">
      <w:pPr>
        <w:numPr>
          <w:ilvl w:val="0"/>
          <w:numId w:val="1"/>
        </w:numPr>
      </w:pPr>
      <w:r w:rsidRPr="00B80375">
        <w:rPr>
          <w:b/>
          <w:bCs/>
        </w:rPr>
        <w:t>1.2.</w:t>
      </w:r>
      <w:r w:rsidRPr="00B80375">
        <w:t xml:space="preserve"> Düzenlenen araç etiketi </w:t>
      </w:r>
      <w:r w:rsidRPr="00B80375">
        <w:rPr>
          <w:b/>
          <w:bCs/>
        </w:rPr>
        <w:t>şahsa ve araca özeldir</w:t>
      </w:r>
      <w:r w:rsidRPr="00B80375">
        <w:t>. Başka bir araca devredilemez, satılamaz veya üçüncü şahıslara kullandırılamaz.</w:t>
      </w:r>
    </w:p>
    <w:p w14:paraId="1C740A15" w14:textId="77777777" w:rsidR="00B80375" w:rsidRPr="00B80375" w:rsidRDefault="00B80375" w:rsidP="00B80375">
      <w:pPr>
        <w:numPr>
          <w:ilvl w:val="0"/>
          <w:numId w:val="1"/>
        </w:numPr>
      </w:pPr>
      <w:r w:rsidRPr="00B80375">
        <w:rPr>
          <w:b/>
          <w:bCs/>
        </w:rPr>
        <w:t>1.3.</w:t>
      </w:r>
      <w:r w:rsidRPr="00B80375">
        <w:t xml:space="preserve"> Araç veya plaka değişikliği halinde, eski etiketin imha edilmesi veya iadesi ile birlikte </w:t>
      </w:r>
      <w:r w:rsidRPr="00B80375">
        <w:rPr>
          <w:b/>
          <w:bCs/>
        </w:rPr>
        <w:t>Rektörlük / Güvenlik Şefliği</w:t>
      </w:r>
      <w:r w:rsidRPr="00B80375">
        <w:t xml:space="preserve"> birimine yazılı bildirim yapılarak bilgiler güncellenmelidir.</w:t>
      </w:r>
    </w:p>
    <w:p w14:paraId="2AB38140" w14:textId="77777777" w:rsidR="00B80375" w:rsidRPr="00B80375" w:rsidRDefault="00B80375" w:rsidP="00B80375">
      <w:pPr>
        <w:numPr>
          <w:ilvl w:val="0"/>
          <w:numId w:val="1"/>
        </w:numPr>
      </w:pPr>
      <w:r w:rsidRPr="00B80375">
        <w:rPr>
          <w:b/>
          <w:bCs/>
        </w:rPr>
        <w:t>1.4.</w:t>
      </w:r>
      <w:r w:rsidRPr="00B80375">
        <w:t xml:space="preserve"> Süresi dolan veya iptal edilen etiketler geçersizdir. Geçersiz etiketle kampüse giriş yapılmasına izin verilmez.</w:t>
      </w:r>
    </w:p>
    <w:p w14:paraId="437241E0" w14:textId="77777777" w:rsidR="00B80375" w:rsidRPr="00B80375" w:rsidRDefault="00B80375" w:rsidP="00B80375">
      <w:pPr>
        <w:numPr>
          <w:ilvl w:val="0"/>
          <w:numId w:val="1"/>
        </w:numPr>
      </w:pPr>
      <w:r w:rsidRPr="00B80375">
        <w:rPr>
          <w:b/>
          <w:bCs/>
        </w:rPr>
        <w:t>1.5.</w:t>
      </w:r>
      <w:r w:rsidRPr="00B80375">
        <w:t xml:space="preserve"> Etiket ücreti iadeleri, Üniversite Yönetimi kararlarına ve geçerli olan idari esaslara tabidir.</w:t>
      </w:r>
    </w:p>
    <w:p w14:paraId="11560F1C" w14:textId="77777777" w:rsidR="00B80375" w:rsidRPr="00B80375" w:rsidRDefault="00B80375" w:rsidP="00B80375">
      <w:pPr>
        <w:rPr>
          <w:b/>
          <w:bCs/>
        </w:rPr>
      </w:pPr>
      <w:r w:rsidRPr="00B80375">
        <w:rPr>
          <w:b/>
          <w:bCs/>
        </w:rPr>
        <w:t>2. TRAFİK VE SÜRÜŞ KURALLARI</w:t>
      </w:r>
    </w:p>
    <w:p w14:paraId="2D8E6BC1" w14:textId="77777777" w:rsidR="00B80375" w:rsidRPr="00B80375" w:rsidRDefault="00B80375" w:rsidP="00B80375">
      <w:pPr>
        <w:numPr>
          <w:ilvl w:val="0"/>
          <w:numId w:val="2"/>
        </w:numPr>
      </w:pPr>
      <w:r w:rsidRPr="00B80375">
        <w:rPr>
          <w:b/>
          <w:bCs/>
        </w:rPr>
        <w:t>2.1. Hız Limiti:</w:t>
      </w:r>
      <w:r w:rsidRPr="00B80375">
        <w:t xml:space="preserve"> Kampüs içerisindeki tüm yollarda </w:t>
      </w:r>
      <w:r w:rsidRPr="00B80375">
        <w:rPr>
          <w:b/>
          <w:bCs/>
        </w:rPr>
        <w:t>azami hız sınırı 20 km/s</w:t>
      </w:r>
      <w:r w:rsidRPr="00B80375">
        <w:t>'dir.</w:t>
      </w:r>
    </w:p>
    <w:p w14:paraId="4BC8A8FF" w14:textId="77777777" w:rsidR="00B80375" w:rsidRPr="00B80375" w:rsidRDefault="00B80375" w:rsidP="00B80375">
      <w:pPr>
        <w:numPr>
          <w:ilvl w:val="0"/>
          <w:numId w:val="2"/>
        </w:numPr>
      </w:pPr>
      <w:r w:rsidRPr="00B80375">
        <w:rPr>
          <w:b/>
          <w:bCs/>
        </w:rPr>
        <w:t>2.2. Yaya Önceliği:</w:t>
      </w:r>
      <w:r w:rsidRPr="00B80375">
        <w:t xml:space="preserve"> Kampüs içerisinde yaya önceliği esastır. Sürücüler yaya geçitlerinde ve yaya alanlarında yayalara yol vermek zorundadır.</w:t>
      </w:r>
    </w:p>
    <w:p w14:paraId="6C082F54" w14:textId="77777777" w:rsidR="00B80375" w:rsidRPr="00B80375" w:rsidRDefault="00B80375" w:rsidP="00B80375">
      <w:pPr>
        <w:numPr>
          <w:ilvl w:val="0"/>
          <w:numId w:val="2"/>
        </w:numPr>
      </w:pPr>
      <w:r w:rsidRPr="00B80375">
        <w:rPr>
          <w:b/>
          <w:bCs/>
        </w:rPr>
        <w:t>2.3.</w:t>
      </w:r>
      <w:r w:rsidRPr="00B80375">
        <w:t xml:space="preserve"> Güvenlik görevlilerinin yönlendirmelerine ve kampüs içi trafik işaret/levhalarına uyulması zorunludur.</w:t>
      </w:r>
    </w:p>
    <w:p w14:paraId="110C8A8D" w14:textId="77777777" w:rsidR="00B80375" w:rsidRPr="00B80375" w:rsidRDefault="00B80375" w:rsidP="00B80375">
      <w:pPr>
        <w:numPr>
          <w:ilvl w:val="0"/>
          <w:numId w:val="2"/>
        </w:numPr>
      </w:pPr>
      <w:r w:rsidRPr="00B80375">
        <w:rPr>
          <w:b/>
          <w:bCs/>
        </w:rPr>
        <w:t>2.4.</w:t>
      </w:r>
      <w:r w:rsidRPr="00B80375">
        <w:t xml:space="preserve"> Kampüs içinde tehlikeli sürüş yapmak, konvoy oluşturmak, yüksek sesle müzik dinlemek ve çevreye rahatsızlık vermek kesinlikle yasaktır.</w:t>
      </w:r>
    </w:p>
    <w:p w14:paraId="292BFF64" w14:textId="77777777" w:rsidR="00B80375" w:rsidRPr="00B80375" w:rsidRDefault="00B80375" w:rsidP="00B80375">
      <w:pPr>
        <w:numPr>
          <w:ilvl w:val="0"/>
          <w:numId w:val="2"/>
        </w:numPr>
      </w:pPr>
      <w:r w:rsidRPr="00B80375">
        <w:rPr>
          <w:b/>
          <w:bCs/>
        </w:rPr>
        <w:t>2.5.</w:t>
      </w:r>
      <w:r w:rsidRPr="00B80375">
        <w:t xml:space="preserve"> Seyir halindeyken cep telefonu kullanılması, kask takılmadan motosiklet/</w:t>
      </w:r>
      <w:proofErr w:type="spellStart"/>
      <w:r w:rsidRPr="00B80375">
        <w:t>moped</w:t>
      </w:r>
      <w:proofErr w:type="spellEnd"/>
      <w:r w:rsidRPr="00B80375">
        <w:t xml:space="preserve"> sürülmesi ve emniyet kemeri takılmaması yasaktır.</w:t>
      </w:r>
    </w:p>
    <w:p w14:paraId="17F173B3" w14:textId="77777777" w:rsidR="00B80375" w:rsidRPr="00B80375" w:rsidRDefault="00B80375" w:rsidP="00B80375">
      <w:pPr>
        <w:numPr>
          <w:ilvl w:val="0"/>
          <w:numId w:val="2"/>
        </w:numPr>
      </w:pPr>
      <w:r w:rsidRPr="00B80375">
        <w:rPr>
          <w:b/>
          <w:bCs/>
        </w:rPr>
        <w:t>2.6.</w:t>
      </w:r>
      <w:r w:rsidRPr="00B80375">
        <w:t xml:space="preserve"> Alkollü veya uyuşturucu/uyarıcı madde etkisi altında araç kullanmak kesinlikle yasaktır; tespiti halinde derhal yasal işlem başlatılır.</w:t>
      </w:r>
    </w:p>
    <w:p w14:paraId="24F061BC" w14:textId="77777777" w:rsidR="00B80375" w:rsidRPr="00B80375" w:rsidRDefault="00B80375" w:rsidP="00B80375">
      <w:pPr>
        <w:rPr>
          <w:b/>
          <w:bCs/>
        </w:rPr>
      </w:pPr>
      <w:r w:rsidRPr="00B80375">
        <w:rPr>
          <w:b/>
          <w:bCs/>
        </w:rPr>
        <w:t>3. OTOPARK VE PARK ETME KURALLARI</w:t>
      </w:r>
    </w:p>
    <w:p w14:paraId="34E23C9E" w14:textId="77777777" w:rsidR="00B80375" w:rsidRPr="00B80375" w:rsidRDefault="00B80375" w:rsidP="00B80375">
      <w:pPr>
        <w:numPr>
          <w:ilvl w:val="0"/>
          <w:numId w:val="3"/>
        </w:numPr>
      </w:pPr>
      <w:r w:rsidRPr="00B80375">
        <w:rPr>
          <w:b/>
          <w:bCs/>
        </w:rPr>
        <w:t>3.1. Engelli Park Alanları:</w:t>
      </w:r>
      <w:r w:rsidRPr="00B80375">
        <w:t xml:space="preserve"> Engelli bireyler için ayrılmış özel park yerlerine engelsiz araçların park etmesi </w:t>
      </w:r>
      <w:r w:rsidRPr="00B80375">
        <w:rPr>
          <w:b/>
          <w:bCs/>
        </w:rPr>
        <w:t>kesinlikle yasaktır</w:t>
      </w:r>
      <w:r w:rsidRPr="00B80375">
        <w:t>.</w:t>
      </w:r>
    </w:p>
    <w:p w14:paraId="663C52A3" w14:textId="77777777" w:rsidR="00B80375" w:rsidRPr="00B80375" w:rsidRDefault="00B80375" w:rsidP="00B80375">
      <w:pPr>
        <w:numPr>
          <w:ilvl w:val="0"/>
          <w:numId w:val="3"/>
        </w:numPr>
      </w:pPr>
      <w:r w:rsidRPr="00B80375">
        <w:rPr>
          <w:b/>
          <w:bCs/>
        </w:rPr>
        <w:t>3.2.</w:t>
      </w:r>
      <w:r w:rsidRPr="00B80375">
        <w:t xml:space="preserve"> Araçlar yalnızca öğrenciler için tahsis edilmiş otopark alanlarına, çizgilere uygun şekilde park edilmelidir.</w:t>
      </w:r>
    </w:p>
    <w:p w14:paraId="333B1DDE" w14:textId="77777777" w:rsidR="00B80375" w:rsidRPr="00B80375" w:rsidRDefault="00B80375" w:rsidP="00B80375">
      <w:pPr>
        <w:numPr>
          <w:ilvl w:val="0"/>
          <w:numId w:val="3"/>
        </w:numPr>
      </w:pPr>
      <w:r w:rsidRPr="00B80375">
        <w:rPr>
          <w:b/>
          <w:bCs/>
        </w:rPr>
        <w:lastRenderedPageBreak/>
        <w:t>3.3.</w:t>
      </w:r>
      <w:r w:rsidRPr="00B80375">
        <w:t xml:space="preserve"> Kaldırımlar, yaya yolları, engelli rampaları önü, yangın ve ambulans tahliye yolları, acil çıkışlar ve bina girişlerine park yapılması yasaktır.</w:t>
      </w:r>
    </w:p>
    <w:p w14:paraId="7DF5A1A4" w14:textId="77777777" w:rsidR="00B80375" w:rsidRPr="00B80375" w:rsidRDefault="00B80375" w:rsidP="00B80375">
      <w:pPr>
        <w:numPr>
          <w:ilvl w:val="0"/>
          <w:numId w:val="3"/>
        </w:numPr>
      </w:pPr>
      <w:r w:rsidRPr="00B80375">
        <w:rPr>
          <w:b/>
          <w:bCs/>
        </w:rPr>
        <w:t>3.4.</w:t>
      </w:r>
      <w:r w:rsidRPr="00B80375">
        <w:t xml:space="preserve"> Otoparklarda araç yıkamak, çöp atmak veya araç içerisinde konaklamak yasaktır.</w:t>
      </w:r>
    </w:p>
    <w:p w14:paraId="5347022B" w14:textId="77777777" w:rsidR="00B80375" w:rsidRPr="00B80375" w:rsidRDefault="00B80375" w:rsidP="00B80375">
      <w:pPr>
        <w:numPr>
          <w:ilvl w:val="0"/>
          <w:numId w:val="3"/>
        </w:numPr>
      </w:pPr>
      <w:r w:rsidRPr="00B80375">
        <w:rPr>
          <w:b/>
          <w:bCs/>
        </w:rPr>
        <w:t>3.5.</w:t>
      </w:r>
      <w:r w:rsidRPr="00B80375">
        <w:t xml:space="preserve"> Elektrikli araç şarj istasyonlarına amacı dışında (şarj etmeyen veya benzinli araçlar) park yapılamaz.</w:t>
      </w:r>
    </w:p>
    <w:p w14:paraId="662B138B" w14:textId="77777777" w:rsidR="00B80375" w:rsidRPr="00B80375" w:rsidRDefault="00B80375" w:rsidP="00B80375">
      <w:pPr>
        <w:rPr>
          <w:b/>
          <w:bCs/>
        </w:rPr>
      </w:pPr>
      <w:r w:rsidRPr="00B80375">
        <w:rPr>
          <w:b/>
          <w:bCs/>
        </w:rPr>
        <w:t>4. YAPTIRIMLAR VE CEZAİ HÜKÜMLER</w:t>
      </w:r>
    </w:p>
    <w:p w14:paraId="1D99B93A" w14:textId="77777777" w:rsidR="00B80375" w:rsidRPr="00B80375" w:rsidRDefault="00B80375" w:rsidP="00B80375">
      <w:pPr>
        <w:numPr>
          <w:ilvl w:val="0"/>
          <w:numId w:val="4"/>
        </w:numPr>
      </w:pPr>
      <w:r w:rsidRPr="00B80375">
        <w:rPr>
          <w:b/>
          <w:bCs/>
        </w:rPr>
        <w:t>4.1.</w:t>
      </w:r>
      <w:r w:rsidRPr="00B80375">
        <w:t xml:space="preserve"> İşbu taahhütname hükümlerine aykırı hareket eden sürücülerin araç etiketleri </w:t>
      </w:r>
      <w:r w:rsidRPr="00B80375">
        <w:rPr>
          <w:b/>
          <w:bCs/>
        </w:rPr>
        <w:t>iptal edilir</w:t>
      </w:r>
      <w:r w:rsidRPr="00B80375">
        <w:t xml:space="preserve"> ve kampüse araçla girişleri geçici veya sürekli olarak </w:t>
      </w:r>
      <w:proofErr w:type="spellStart"/>
      <w:r w:rsidRPr="00B80375">
        <w:t>engelenebilir</w:t>
      </w:r>
      <w:proofErr w:type="spellEnd"/>
      <w:r w:rsidRPr="00B80375">
        <w:t>.</w:t>
      </w:r>
    </w:p>
    <w:p w14:paraId="2D63B7F8" w14:textId="77777777" w:rsidR="00B80375" w:rsidRPr="00B80375" w:rsidRDefault="00B80375" w:rsidP="00B80375">
      <w:pPr>
        <w:numPr>
          <w:ilvl w:val="0"/>
          <w:numId w:val="4"/>
        </w:numPr>
      </w:pPr>
      <w:r w:rsidRPr="00B80375">
        <w:rPr>
          <w:b/>
          <w:bCs/>
        </w:rPr>
        <w:t>4.2.</w:t>
      </w:r>
      <w:r w:rsidRPr="00B80375">
        <w:t xml:space="preserve"> Kuralları ihlal eden öğrenciler hakkında </w:t>
      </w:r>
      <w:r w:rsidRPr="00B80375">
        <w:rPr>
          <w:b/>
          <w:bCs/>
        </w:rPr>
        <w:t>Yükseköğretim Kurumları Öğrenci Disiplin Yönetmeliği</w:t>
      </w:r>
      <w:r w:rsidRPr="00B80375">
        <w:t xml:space="preserve"> uyarınca disiplin soruşturması açılabilir.</w:t>
      </w:r>
    </w:p>
    <w:p w14:paraId="65956D06" w14:textId="77777777" w:rsidR="00B80375" w:rsidRPr="00B80375" w:rsidRDefault="00B80375" w:rsidP="00B80375">
      <w:pPr>
        <w:numPr>
          <w:ilvl w:val="0"/>
          <w:numId w:val="4"/>
        </w:numPr>
      </w:pPr>
      <w:r w:rsidRPr="00B80375">
        <w:rPr>
          <w:b/>
          <w:bCs/>
        </w:rPr>
        <w:t>4.3.</w:t>
      </w:r>
      <w:r w:rsidRPr="00B80375">
        <w:t xml:space="preserve"> Kampüs içinde meydana gelebilecek trafik kazalarında veya altyapı/kamu mallarına verilen zararlarda tüm maddi ve hukuki sorumluluk sürücüye aittir.</w:t>
      </w:r>
    </w:p>
    <w:p w14:paraId="30846768" w14:textId="77777777" w:rsidR="00B80375" w:rsidRPr="00B80375" w:rsidRDefault="00B80375" w:rsidP="00B80375">
      <w:pPr>
        <w:rPr>
          <w:b/>
          <w:bCs/>
        </w:rPr>
      </w:pPr>
      <w:r w:rsidRPr="00B80375">
        <w:rPr>
          <w:b/>
          <w:bCs/>
        </w:rPr>
        <w:t>TAAHHÜT BEYANI</w:t>
      </w:r>
    </w:p>
    <w:p w14:paraId="627FCDA8" w14:textId="77777777" w:rsidR="00B80375" w:rsidRPr="00B80375" w:rsidRDefault="00B80375" w:rsidP="00B80375">
      <w:r w:rsidRPr="00B80375">
        <w:t>Konya Gıda ve Tarım Üniversitesi yerleşkesi içerisinde araç kullanımı, otopark düzeni ve trafik kuralları ile ilgili yukarıda belirtilen tüm maddeleri okudum, anladım. Bu kurallara ve 2918 sayılı Karayolları Trafik Kanunu hükümlerine tam olarak uyacağımı, uymamam durumunda aracıma tanımlanan etiket yetkisinin iptal edileceğini ve hakkımda idari/disiplin işlemi yapılmasını kabul ve taahhüt ederim.</w:t>
      </w:r>
    </w:p>
    <w:p w14:paraId="5C018DCE" w14:textId="77777777" w:rsidR="00B80375" w:rsidRPr="00B80375" w:rsidRDefault="00B80375" w:rsidP="00B80375">
      <w:pPr>
        <w:rPr>
          <w:b/>
          <w:bCs/>
        </w:rPr>
      </w:pPr>
      <w:r w:rsidRPr="00B80375">
        <w:rPr>
          <w:b/>
          <w:bCs/>
        </w:rPr>
        <w:t>ÖĞRENCİ BİLGİLERİ</w:t>
      </w:r>
    </w:p>
    <w:p w14:paraId="42AA07A1" w14:textId="77777777" w:rsidR="00B80375" w:rsidRPr="00B80375" w:rsidRDefault="00B80375" w:rsidP="00B80375">
      <w:pPr>
        <w:numPr>
          <w:ilvl w:val="0"/>
          <w:numId w:val="5"/>
        </w:numPr>
      </w:pPr>
      <w:r w:rsidRPr="00B80375">
        <w:rPr>
          <w:b/>
          <w:bCs/>
        </w:rPr>
        <w:t>Adı Soyadı:</w:t>
      </w:r>
      <w:r w:rsidRPr="00B80375">
        <w:t xml:space="preserve"> ...........................................................</w:t>
      </w:r>
    </w:p>
    <w:p w14:paraId="0FF385A1" w14:textId="77777777" w:rsidR="00B80375" w:rsidRPr="00B80375" w:rsidRDefault="00B80375" w:rsidP="00B80375">
      <w:pPr>
        <w:numPr>
          <w:ilvl w:val="0"/>
          <w:numId w:val="5"/>
        </w:numPr>
      </w:pPr>
      <w:r w:rsidRPr="00B80375">
        <w:rPr>
          <w:b/>
          <w:bCs/>
        </w:rPr>
        <w:t>T.C. Kimlik No:</w:t>
      </w:r>
      <w:r w:rsidRPr="00B80375">
        <w:t xml:space="preserve"> ...........................................................</w:t>
      </w:r>
    </w:p>
    <w:p w14:paraId="0C5A38AC" w14:textId="77777777" w:rsidR="00B80375" w:rsidRPr="00B80375" w:rsidRDefault="00B80375" w:rsidP="00B80375">
      <w:pPr>
        <w:numPr>
          <w:ilvl w:val="0"/>
          <w:numId w:val="5"/>
        </w:numPr>
      </w:pPr>
      <w:r w:rsidRPr="00B80375">
        <w:rPr>
          <w:b/>
          <w:bCs/>
        </w:rPr>
        <w:t>Öğrenci No:</w:t>
      </w:r>
      <w:r w:rsidRPr="00B80375">
        <w:t xml:space="preserve"> ...........................................................</w:t>
      </w:r>
    </w:p>
    <w:p w14:paraId="7C3CE763" w14:textId="77777777" w:rsidR="00B80375" w:rsidRPr="00B80375" w:rsidRDefault="00B80375" w:rsidP="00B80375">
      <w:pPr>
        <w:numPr>
          <w:ilvl w:val="0"/>
          <w:numId w:val="5"/>
        </w:numPr>
      </w:pPr>
      <w:r w:rsidRPr="00B80375">
        <w:rPr>
          <w:b/>
          <w:bCs/>
        </w:rPr>
        <w:t>Fakülte / Bölüm:</w:t>
      </w:r>
      <w:r w:rsidRPr="00B80375">
        <w:t xml:space="preserve"> ...........................................................</w:t>
      </w:r>
    </w:p>
    <w:p w14:paraId="4785B70D" w14:textId="77777777" w:rsidR="00B80375" w:rsidRPr="00B80375" w:rsidRDefault="00B80375" w:rsidP="00B80375">
      <w:pPr>
        <w:numPr>
          <w:ilvl w:val="0"/>
          <w:numId w:val="5"/>
        </w:numPr>
      </w:pPr>
      <w:r w:rsidRPr="00B80375">
        <w:rPr>
          <w:b/>
          <w:bCs/>
        </w:rPr>
        <w:t>Telefon No:</w:t>
      </w:r>
      <w:r w:rsidRPr="00B80375">
        <w:t xml:space="preserve"> ...........................................................</w:t>
      </w:r>
    </w:p>
    <w:p w14:paraId="6FCC51C0" w14:textId="77777777" w:rsidR="00B80375" w:rsidRPr="00B80375" w:rsidRDefault="00B80375" w:rsidP="00B80375">
      <w:pPr>
        <w:rPr>
          <w:b/>
          <w:bCs/>
        </w:rPr>
      </w:pPr>
      <w:r w:rsidRPr="00B80375">
        <w:rPr>
          <w:b/>
          <w:bCs/>
        </w:rPr>
        <w:t>ARAÇ BİLGİLERİ</w:t>
      </w:r>
    </w:p>
    <w:p w14:paraId="0C691F66" w14:textId="77777777" w:rsidR="00B80375" w:rsidRPr="00B80375" w:rsidRDefault="00B80375" w:rsidP="00B80375">
      <w:pPr>
        <w:numPr>
          <w:ilvl w:val="0"/>
          <w:numId w:val="6"/>
        </w:numPr>
      </w:pPr>
      <w:r w:rsidRPr="00B80375">
        <w:rPr>
          <w:b/>
          <w:bCs/>
        </w:rPr>
        <w:t>Araç Plakası:</w:t>
      </w:r>
      <w:r w:rsidRPr="00B80375">
        <w:t xml:space="preserve"> ...........................................................</w:t>
      </w:r>
    </w:p>
    <w:p w14:paraId="37E64E38" w14:textId="77777777" w:rsidR="00B80375" w:rsidRPr="00B80375" w:rsidRDefault="00B80375" w:rsidP="00B80375">
      <w:pPr>
        <w:numPr>
          <w:ilvl w:val="0"/>
          <w:numId w:val="6"/>
        </w:numPr>
      </w:pPr>
      <w:r w:rsidRPr="00B80375">
        <w:rPr>
          <w:b/>
          <w:bCs/>
        </w:rPr>
        <w:t>Araç Marka / Model:</w:t>
      </w:r>
      <w:r w:rsidRPr="00B80375">
        <w:t xml:space="preserve"> ...........................................................</w:t>
      </w:r>
    </w:p>
    <w:p w14:paraId="19537CBC" w14:textId="77777777" w:rsidR="00B80375" w:rsidRPr="00B80375" w:rsidRDefault="00B80375" w:rsidP="00B80375">
      <w:pPr>
        <w:numPr>
          <w:ilvl w:val="0"/>
          <w:numId w:val="6"/>
        </w:numPr>
      </w:pPr>
      <w:r w:rsidRPr="00B80375">
        <w:rPr>
          <w:b/>
          <w:bCs/>
        </w:rPr>
        <w:t>Ruhsat Sahibi Adı:</w:t>
      </w:r>
      <w:r w:rsidRPr="00B80375">
        <w:t xml:space="preserve"> ...........................................................</w:t>
      </w:r>
    </w:p>
    <w:p w14:paraId="32E4E93A" w14:textId="77777777" w:rsidR="00B80375" w:rsidRPr="00B80375" w:rsidRDefault="00B80375" w:rsidP="00B80375">
      <w:proofErr w:type="gramStart"/>
      <w:r w:rsidRPr="00B80375">
        <w:rPr>
          <w:b/>
          <w:bCs/>
        </w:rPr>
        <w:t>Tarih:</w:t>
      </w:r>
      <w:r w:rsidRPr="00B80375">
        <w:t xml:space="preserve"> ....</w:t>
      </w:r>
      <w:proofErr w:type="gramEnd"/>
      <w:r w:rsidRPr="00B80375">
        <w:t>. / ..... / 20...</w:t>
      </w:r>
    </w:p>
    <w:p w14:paraId="12D42100" w14:textId="77777777" w:rsidR="00B80375" w:rsidRPr="00B80375" w:rsidRDefault="00B80375" w:rsidP="00B80375">
      <w:r w:rsidRPr="00B80375">
        <w:rPr>
          <w:b/>
          <w:bCs/>
        </w:rPr>
        <w:t>İmza:</w:t>
      </w:r>
      <w:r w:rsidRPr="00B80375">
        <w:t xml:space="preserve"> ...........................</w:t>
      </w:r>
    </w:p>
    <w:p w14:paraId="6F02C90D" w14:textId="77777777" w:rsidR="006840CB" w:rsidRDefault="006840CB"/>
    <w:sectPr w:rsidR="006840C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60436" w14:textId="77777777" w:rsidR="003B6C72" w:rsidRDefault="003B6C72" w:rsidP="00CF1E1D">
      <w:pPr>
        <w:spacing w:after="0" w:line="240" w:lineRule="auto"/>
      </w:pPr>
      <w:r>
        <w:separator/>
      </w:r>
    </w:p>
  </w:endnote>
  <w:endnote w:type="continuationSeparator" w:id="0">
    <w:p w14:paraId="05EF57F7" w14:textId="77777777" w:rsidR="003B6C72" w:rsidRDefault="003B6C72" w:rsidP="00CF1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EB39" w14:textId="77777777" w:rsidR="00CF1E1D" w:rsidRDefault="00CF1E1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30"/>
      <w:gridCol w:w="3284"/>
      <w:gridCol w:w="2926"/>
    </w:tblGrid>
    <w:tr w:rsidR="00CF1E1D" w14:paraId="2EC186CB" w14:textId="77777777" w:rsidTr="009E2017">
      <w:trPr>
        <w:trHeight w:val="334"/>
      </w:trPr>
      <w:tc>
        <w:tcPr>
          <w:tcW w:w="3430" w:type="dxa"/>
          <w:tcBorders>
            <w:top w:val="single" w:sz="4" w:space="0" w:color="auto"/>
            <w:left w:val="single" w:sz="4" w:space="0" w:color="auto"/>
            <w:bottom w:val="nil"/>
            <w:right w:val="nil"/>
          </w:tcBorders>
          <w:hideMark/>
        </w:tcPr>
        <w:p w14:paraId="378B193F" w14:textId="77777777" w:rsidR="00CF1E1D" w:rsidRPr="007A3984" w:rsidRDefault="00CF1E1D" w:rsidP="00CF1E1D">
          <w:pPr>
            <w:pStyle w:val="AltBilgi"/>
            <w:spacing w:line="276" w:lineRule="auto"/>
            <w:rPr>
              <w:rFonts w:ascii="Times New Roman" w:hAnsi="Times New Roman"/>
              <w:sz w:val="24"/>
              <w:szCs w:val="24"/>
            </w:rPr>
          </w:pPr>
          <w:bookmarkStart w:id="0" w:name="_Hlk215577909"/>
          <w:bookmarkStart w:id="1" w:name="_Hlk215578482"/>
          <w:r w:rsidRPr="007A3984">
            <w:rPr>
              <w:rFonts w:ascii="Times New Roman" w:hAnsi="Times New Roman"/>
              <w:sz w:val="24"/>
              <w:szCs w:val="24"/>
            </w:rPr>
            <w:t>Hazırlayan</w:t>
          </w:r>
        </w:p>
      </w:tc>
      <w:tc>
        <w:tcPr>
          <w:tcW w:w="3284" w:type="dxa"/>
          <w:tcBorders>
            <w:top w:val="single" w:sz="4" w:space="0" w:color="auto"/>
            <w:left w:val="nil"/>
            <w:bottom w:val="nil"/>
            <w:right w:val="nil"/>
          </w:tcBorders>
          <w:hideMark/>
        </w:tcPr>
        <w:p w14:paraId="6E546A23" w14:textId="77777777" w:rsidR="00CF1E1D" w:rsidRPr="007A3984" w:rsidRDefault="00CF1E1D" w:rsidP="00CF1E1D">
          <w:pPr>
            <w:pStyle w:val="AltBilgi"/>
            <w:spacing w:line="276" w:lineRule="auto"/>
            <w:rPr>
              <w:rFonts w:ascii="Times New Roman" w:hAnsi="Times New Roman"/>
              <w:sz w:val="24"/>
              <w:szCs w:val="24"/>
            </w:rPr>
          </w:pPr>
          <w:r w:rsidRPr="007A3984">
            <w:rPr>
              <w:rFonts w:ascii="Times New Roman" w:hAnsi="Times New Roman"/>
              <w:sz w:val="24"/>
              <w:szCs w:val="24"/>
            </w:rPr>
            <w:t>Sistem Onayı</w:t>
          </w:r>
        </w:p>
      </w:tc>
      <w:tc>
        <w:tcPr>
          <w:tcW w:w="2926" w:type="dxa"/>
          <w:tcBorders>
            <w:top w:val="single" w:sz="4" w:space="0" w:color="auto"/>
            <w:left w:val="nil"/>
            <w:bottom w:val="nil"/>
            <w:right w:val="single" w:sz="4" w:space="0" w:color="auto"/>
          </w:tcBorders>
          <w:hideMark/>
        </w:tcPr>
        <w:p w14:paraId="3778C244" w14:textId="77777777" w:rsidR="00CF1E1D" w:rsidRPr="007A3984" w:rsidRDefault="00CF1E1D" w:rsidP="00CF1E1D">
          <w:pPr>
            <w:pStyle w:val="AltBilgi"/>
            <w:spacing w:line="276" w:lineRule="auto"/>
            <w:rPr>
              <w:rFonts w:ascii="Times New Roman" w:hAnsi="Times New Roman"/>
              <w:sz w:val="24"/>
              <w:szCs w:val="24"/>
            </w:rPr>
          </w:pPr>
          <w:r w:rsidRPr="007A3984">
            <w:rPr>
              <w:rFonts w:ascii="Times New Roman" w:hAnsi="Times New Roman"/>
              <w:sz w:val="24"/>
              <w:szCs w:val="24"/>
            </w:rPr>
            <w:t xml:space="preserve">           Yürürlük Onayı   </w:t>
          </w:r>
        </w:p>
      </w:tc>
    </w:tr>
    <w:tr w:rsidR="00CF1E1D" w:rsidRPr="00DB4EBF" w14:paraId="4E5EAE66" w14:textId="77777777" w:rsidTr="009E2017">
      <w:trPr>
        <w:trHeight w:val="838"/>
      </w:trPr>
      <w:tc>
        <w:tcPr>
          <w:tcW w:w="3430" w:type="dxa"/>
          <w:tcBorders>
            <w:top w:val="nil"/>
            <w:left w:val="single" w:sz="4" w:space="0" w:color="auto"/>
            <w:bottom w:val="single" w:sz="4" w:space="0" w:color="auto"/>
            <w:right w:val="nil"/>
          </w:tcBorders>
          <w:hideMark/>
        </w:tcPr>
        <w:p w14:paraId="515CD64A" w14:textId="77777777" w:rsidR="00CF1E1D" w:rsidRPr="00DB4EBF" w:rsidRDefault="00CF1E1D" w:rsidP="00CF1E1D">
          <w:pPr>
            <w:spacing w:after="0"/>
            <w:rPr>
              <w:rFonts w:ascii="Times New Roman" w:hAnsi="Times New Roman"/>
              <w:sz w:val="24"/>
              <w:szCs w:val="24"/>
            </w:rPr>
          </w:pPr>
          <w:r w:rsidRPr="00DB4EBF">
            <w:rPr>
              <w:rFonts w:ascii="Times New Roman" w:hAnsi="Times New Roman"/>
              <w:sz w:val="24"/>
              <w:szCs w:val="24"/>
            </w:rPr>
            <w:t>Büşra Nur Demirci</w:t>
          </w:r>
        </w:p>
      </w:tc>
      <w:tc>
        <w:tcPr>
          <w:tcW w:w="3284" w:type="dxa"/>
          <w:tcBorders>
            <w:top w:val="nil"/>
            <w:left w:val="nil"/>
            <w:bottom w:val="single" w:sz="4" w:space="0" w:color="auto"/>
            <w:right w:val="nil"/>
          </w:tcBorders>
          <w:hideMark/>
        </w:tcPr>
        <w:p w14:paraId="7195A5BA" w14:textId="77777777" w:rsidR="00CF1E1D" w:rsidRPr="00DB4EBF" w:rsidRDefault="00CF1E1D" w:rsidP="00CF1E1D">
          <w:pPr>
            <w:spacing w:after="0"/>
            <w:rPr>
              <w:rFonts w:ascii="Times New Roman" w:hAnsi="Times New Roman"/>
              <w:sz w:val="24"/>
              <w:szCs w:val="24"/>
            </w:rPr>
          </w:pPr>
          <w:r w:rsidRPr="00DB4EBF">
            <w:rPr>
              <w:rFonts w:ascii="Times New Roman" w:hAnsi="Times New Roman"/>
              <w:sz w:val="24"/>
              <w:szCs w:val="24"/>
            </w:rPr>
            <w:t>Selin TOZOĞLU</w:t>
          </w:r>
        </w:p>
      </w:tc>
      <w:tc>
        <w:tcPr>
          <w:tcW w:w="2926" w:type="dxa"/>
          <w:tcBorders>
            <w:top w:val="nil"/>
            <w:left w:val="nil"/>
            <w:bottom w:val="single" w:sz="4" w:space="0" w:color="auto"/>
            <w:right w:val="single" w:sz="4" w:space="0" w:color="auto"/>
          </w:tcBorders>
          <w:hideMark/>
        </w:tcPr>
        <w:p w14:paraId="1503D067" w14:textId="77777777" w:rsidR="00CF1E1D" w:rsidRPr="00DB4EBF" w:rsidRDefault="00CF1E1D" w:rsidP="00CF1E1D">
          <w:pPr>
            <w:spacing w:after="0"/>
            <w:rPr>
              <w:rFonts w:ascii="Times New Roman" w:hAnsi="Times New Roman"/>
              <w:sz w:val="24"/>
              <w:szCs w:val="24"/>
            </w:rPr>
          </w:pPr>
          <w:r w:rsidRPr="00DB4EBF">
            <w:rPr>
              <w:rFonts w:ascii="Times New Roman" w:hAnsi="Times New Roman"/>
              <w:sz w:val="24"/>
              <w:szCs w:val="24"/>
            </w:rPr>
            <w:t>Öğr. Gör. Cankat ÖZLÜ</w:t>
          </w:r>
        </w:p>
      </w:tc>
      <w:bookmarkEnd w:id="0"/>
      <w:bookmarkEnd w:id="1"/>
    </w:tr>
  </w:tbl>
  <w:p w14:paraId="52F60A5F" w14:textId="77777777" w:rsidR="00CF1E1D" w:rsidRDefault="00CF1E1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4AA0" w14:textId="77777777" w:rsidR="00CF1E1D" w:rsidRDefault="00CF1E1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174B6" w14:textId="77777777" w:rsidR="003B6C72" w:rsidRDefault="003B6C72" w:rsidP="00CF1E1D">
      <w:pPr>
        <w:spacing w:after="0" w:line="240" w:lineRule="auto"/>
      </w:pPr>
      <w:r>
        <w:separator/>
      </w:r>
    </w:p>
  </w:footnote>
  <w:footnote w:type="continuationSeparator" w:id="0">
    <w:p w14:paraId="43B62922" w14:textId="77777777" w:rsidR="003B6C72" w:rsidRDefault="003B6C72" w:rsidP="00CF1E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9357" w14:textId="77777777" w:rsidR="00CF1E1D" w:rsidRDefault="00CF1E1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4760"/>
      <w:gridCol w:w="1552"/>
      <w:gridCol w:w="1382"/>
    </w:tblGrid>
    <w:tr w:rsidR="00CF1E1D" w:rsidRPr="00F758DC" w14:paraId="3E241C85" w14:textId="77777777" w:rsidTr="009E2017">
      <w:trPr>
        <w:trHeight w:val="286"/>
      </w:trPr>
      <w:tc>
        <w:tcPr>
          <w:tcW w:w="1236" w:type="dxa"/>
          <w:vMerge w:val="restart"/>
          <w:vAlign w:val="center"/>
        </w:tcPr>
        <w:p w14:paraId="02DACEE5"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r w:rsidRPr="00F758DC">
            <w:rPr>
              <w:rFonts w:ascii="Arial" w:hAnsi="Arial" w:cs="Arial"/>
              <w:noProof/>
              <w:sz w:val="20"/>
              <w:szCs w:val="20"/>
              <w:lang w:eastAsia="tr-TR"/>
            </w:rPr>
            <w:drawing>
              <wp:inline distT="0" distB="0" distL="0" distR="0" wp14:anchorId="344D773F" wp14:editId="1AE48C19">
                <wp:extent cx="640080" cy="922020"/>
                <wp:effectExtent l="0" t="0" r="7620" b="0"/>
                <wp:docPr id="1746649923"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49923"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922020"/>
                        </a:xfrm>
                        <a:prstGeom prst="rect">
                          <a:avLst/>
                        </a:prstGeom>
                        <a:noFill/>
                        <a:ln>
                          <a:noFill/>
                        </a:ln>
                      </pic:spPr>
                    </pic:pic>
                  </a:graphicData>
                </a:graphic>
              </wp:inline>
            </w:drawing>
          </w:r>
        </w:p>
      </w:tc>
      <w:tc>
        <w:tcPr>
          <w:tcW w:w="4760" w:type="dxa"/>
          <w:vMerge w:val="restart"/>
          <w:vAlign w:val="center"/>
        </w:tcPr>
        <w:p w14:paraId="1F3FC730" w14:textId="0524E5C6" w:rsidR="00CF1E1D" w:rsidRPr="00DB4EBF" w:rsidRDefault="00CF1E1D" w:rsidP="00CF1E1D">
          <w:pPr>
            <w:spacing w:after="0"/>
            <w:jc w:val="center"/>
            <w:rPr>
              <w:rFonts w:ascii="Times New Roman" w:hAnsi="Times New Roman"/>
              <w:sz w:val="24"/>
              <w:szCs w:val="24"/>
            </w:rPr>
          </w:pPr>
          <w:r w:rsidRPr="00B80375">
            <w:rPr>
              <w:b/>
              <w:bCs/>
            </w:rPr>
            <w:t>ÖĞRENCİ ARAÇ ETİKETİ (STICKER) VE YERLEŞKE TRAFİK KULLANIM TAAHHÜTNAMESİ</w:t>
          </w:r>
        </w:p>
      </w:tc>
      <w:tc>
        <w:tcPr>
          <w:tcW w:w="1552" w:type="dxa"/>
          <w:vAlign w:val="center"/>
        </w:tcPr>
        <w:p w14:paraId="6CC9456B" w14:textId="77777777" w:rsidR="00CF1E1D" w:rsidRPr="00F758DC" w:rsidRDefault="00CF1E1D" w:rsidP="00CF1E1D">
          <w:pPr>
            <w:tabs>
              <w:tab w:val="center" w:pos="4536"/>
              <w:tab w:val="right" w:pos="9072"/>
            </w:tabs>
            <w:spacing w:after="0" w:line="240" w:lineRule="auto"/>
            <w:rPr>
              <w:rFonts w:ascii="Arial" w:hAnsi="Arial" w:cs="Arial"/>
              <w:sz w:val="18"/>
              <w:szCs w:val="20"/>
              <w:lang w:eastAsia="tr-TR"/>
            </w:rPr>
          </w:pPr>
          <w:r w:rsidRPr="00F758DC">
            <w:rPr>
              <w:rFonts w:ascii="Arial" w:hAnsi="Arial" w:cs="Arial"/>
              <w:sz w:val="18"/>
              <w:szCs w:val="20"/>
              <w:lang w:eastAsia="tr-TR"/>
            </w:rPr>
            <w:t>Doküman No</w:t>
          </w:r>
        </w:p>
      </w:tc>
      <w:tc>
        <w:tcPr>
          <w:tcW w:w="1382" w:type="dxa"/>
          <w:vAlign w:val="center"/>
        </w:tcPr>
        <w:p w14:paraId="00790792" w14:textId="0A21D18E" w:rsidR="00CF1E1D" w:rsidRPr="00DB4EBF" w:rsidRDefault="00CF1E1D" w:rsidP="00CF1E1D">
          <w:pPr>
            <w:spacing w:after="0"/>
            <w:rPr>
              <w:b/>
              <w:bCs/>
            </w:rPr>
          </w:pPr>
          <w:r w:rsidRPr="00DB4EBF">
            <w:rPr>
              <w:b/>
              <w:bCs/>
            </w:rPr>
            <w:t>FR-SKS-0</w:t>
          </w:r>
          <w:r>
            <w:rPr>
              <w:b/>
              <w:bCs/>
            </w:rPr>
            <w:t>214</w:t>
          </w:r>
        </w:p>
      </w:tc>
    </w:tr>
    <w:tr w:rsidR="00CF1E1D" w:rsidRPr="00F758DC" w14:paraId="044B8CFA" w14:textId="77777777" w:rsidTr="009E2017">
      <w:trPr>
        <w:trHeight w:val="286"/>
      </w:trPr>
      <w:tc>
        <w:tcPr>
          <w:tcW w:w="1236" w:type="dxa"/>
          <w:vMerge/>
          <w:vAlign w:val="center"/>
        </w:tcPr>
        <w:p w14:paraId="0A66E1CE"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27F13F5B"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6D183D47" w14:textId="77777777" w:rsidR="00CF1E1D" w:rsidRPr="00F758DC" w:rsidRDefault="00CF1E1D" w:rsidP="00CF1E1D">
          <w:pPr>
            <w:tabs>
              <w:tab w:val="center" w:pos="4536"/>
              <w:tab w:val="right" w:pos="9072"/>
            </w:tabs>
            <w:spacing w:after="0" w:line="240" w:lineRule="auto"/>
            <w:rPr>
              <w:rFonts w:ascii="Arial" w:hAnsi="Arial" w:cs="Arial"/>
              <w:sz w:val="18"/>
              <w:szCs w:val="20"/>
              <w:lang w:eastAsia="tr-TR"/>
            </w:rPr>
          </w:pPr>
          <w:r w:rsidRPr="00F758DC">
            <w:rPr>
              <w:rFonts w:ascii="Arial" w:hAnsi="Arial" w:cs="Arial"/>
              <w:sz w:val="18"/>
              <w:szCs w:val="20"/>
              <w:lang w:eastAsia="tr-TR"/>
            </w:rPr>
            <w:t>İlk Yayın Tarihi</w:t>
          </w:r>
        </w:p>
      </w:tc>
      <w:tc>
        <w:tcPr>
          <w:tcW w:w="1382" w:type="dxa"/>
          <w:vAlign w:val="center"/>
        </w:tcPr>
        <w:p w14:paraId="55F3C7F9" w14:textId="77777777" w:rsidR="00CF1E1D" w:rsidRPr="00F758DC" w:rsidRDefault="00CF1E1D" w:rsidP="00CF1E1D">
          <w:pPr>
            <w:tabs>
              <w:tab w:val="center" w:pos="4536"/>
              <w:tab w:val="right" w:pos="9072"/>
            </w:tabs>
            <w:spacing w:after="0" w:line="240" w:lineRule="auto"/>
            <w:rPr>
              <w:rFonts w:ascii="Arial" w:hAnsi="Arial" w:cs="Arial"/>
              <w:b/>
              <w:sz w:val="18"/>
              <w:szCs w:val="20"/>
              <w:lang w:eastAsia="tr-TR"/>
            </w:rPr>
          </w:pPr>
          <w:r>
            <w:rPr>
              <w:rFonts w:ascii="Arial" w:hAnsi="Arial" w:cs="Arial"/>
              <w:b/>
              <w:sz w:val="18"/>
              <w:szCs w:val="20"/>
              <w:lang w:eastAsia="tr-TR"/>
            </w:rPr>
            <w:t>30.09.2026</w:t>
          </w:r>
        </w:p>
      </w:tc>
    </w:tr>
    <w:tr w:rsidR="00CF1E1D" w:rsidRPr="00F758DC" w14:paraId="253DF2CD" w14:textId="77777777" w:rsidTr="009E2017">
      <w:trPr>
        <w:trHeight w:val="286"/>
      </w:trPr>
      <w:tc>
        <w:tcPr>
          <w:tcW w:w="1236" w:type="dxa"/>
          <w:vMerge/>
          <w:vAlign w:val="center"/>
        </w:tcPr>
        <w:p w14:paraId="616C0D6A"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094B7700"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2F20E629" w14:textId="77777777" w:rsidR="00CF1E1D" w:rsidRPr="00F758DC" w:rsidRDefault="00CF1E1D" w:rsidP="00CF1E1D">
          <w:pPr>
            <w:tabs>
              <w:tab w:val="center" w:pos="4536"/>
              <w:tab w:val="right" w:pos="9072"/>
            </w:tabs>
            <w:spacing w:after="0" w:line="240" w:lineRule="auto"/>
            <w:rPr>
              <w:rFonts w:ascii="Arial" w:hAnsi="Arial" w:cs="Arial"/>
              <w:sz w:val="18"/>
              <w:szCs w:val="20"/>
              <w:lang w:eastAsia="tr-TR"/>
            </w:rPr>
          </w:pPr>
          <w:r w:rsidRPr="00F758DC">
            <w:rPr>
              <w:rFonts w:ascii="Arial" w:hAnsi="Arial" w:cs="Arial"/>
              <w:sz w:val="18"/>
              <w:szCs w:val="20"/>
              <w:lang w:eastAsia="tr-TR"/>
            </w:rPr>
            <w:t>Revizyon Tarihi</w:t>
          </w:r>
        </w:p>
      </w:tc>
      <w:tc>
        <w:tcPr>
          <w:tcW w:w="1382" w:type="dxa"/>
          <w:vAlign w:val="center"/>
        </w:tcPr>
        <w:p w14:paraId="1C2A7E5A" w14:textId="77777777" w:rsidR="00CF1E1D" w:rsidRPr="00F758DC" w:rsidRDefault="00CF1E1D" w:rsidP="00CF1E1D">
          <w:pPr>
            <w:tabs>
              <w:tab w:val="center" w:pos="4536"/>
              <w:tab w:val="right" w:pos="9072"/>
            </w:tabs>
            <w:spacing w:after="0" w:line="240" w:lineRule="auto"/>
            <w:rPr>
              <w:rFonts w:ascii="Arial" w:hAnsi="Arial" w:cs="Arial"/>
              <w:b/>
              <w:sz w:val="18"/>
              <w:szCs w:val="20"/>
              <w:lang w:eastAsia="tr-TR"/>
            </w:rPr>
          </w:pPr>
        </w:p>
      </w:tc>
    </w:tr>
    <w:tr w:rsidR="00CF1E1D" w:rsidRPr="00F758DC" w14:paraId="1C7248D3" w14:textId="77777777" w:rsidTr="009E2017">
      <w:trPr>
        <w:trHeight w:val="286"/>
      </w:trPr>
      <w:tc>
        <w:tcPr>
          <w:tcW w:w="1236" w:type="dxa"/>
          <w:vMerge/>
          <w:vAlign w:val="center"/>
        </w:tcPr>
        <w:p w14:paraId="54986D7A"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76ACB456"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5A8F5155" w14:textId="77777777" w:rsidR="00CF1E1D" w:rsidRPr="00F758DC" w:rsidRDefault="00CF1E1D" w:rsidP="00CF1E1D">
          <w:pPr>
            <w:tabs>
              <w:tab w:val="center" w:pos="4536"/>
              <w:tab w:val="right" w:pos="9072"/>
            </w:tabs>
            <w:spacing w:after="0" w:line="240" w:lineRule="auto"/>
            <w:rPr>
              <w:rFonts w:ascii="Arial" w:hAnsi="Arial" w:cs="Arial"/>
              <w:sz w:val="18"/>
              <w:szCs w:val="20"/>
              <w:lang w:eastAsia="tr-TR"/>
            </w:rPr>
          </w:pPr>
          <w:r w:rsidRPr="00F758DC">
            <w:rPr>
              <w:rFonts w:ascii="Arial" w:hAnsi="Arial" w:cs="Arial"/>
              <w:sz w:val="18"/>
              <w:szCs w:val="20"/>
              <w:lang w:eastAsia="tr-TR"/>
            </w:rPr>
            <w:t>Revizyon No</w:t>
          </w:r>
        </w:p>
      </w:tc>
      <w:tc>
        <w:tcPr>
          <w:tcW w:w="1382" w:type="dxa"/>
          <w:vAlign w:val="center"/>
        </w:tcPr>
        <w:p w14:paraId="47302117" w14:textId="77777777" w:rsidR="00CF1E1D" w:rsidRPr="00F758DC" w:rsidRDefault="00CF1E1D" w:rsidP="00CF1E1D">
          <w:pPr>
            <w:tabs>
              <w:tab w:val="center" w:pos="4536"/>
              <w:tab w:val="right" w:pos="9072"/>
            </w:tabs>
            <w:spacing w:after="0" w:line="240" w:lineRule="auto"/>
            <w:rPr>
              <w:rFonts w:ascii="Arial" w:hAnsi="Arial" w:cs="Arial"/>
              <w:b/>
              <w:sz w:val="18"/>
              <w:szCs w:val="20"/>
              <w:lang w:eastAsia="tr-TR"/>
            </w:rPr>
          </w:pPr>
        </w:p>
      </w:tc>
    </w:tr>
    <w:tr w:rsidR="00CF1E1D" w:rsidRPr="00F758DC" w14:paraId="28EA01A2" w14:textId="77777777" w:rsidTr="009E2017">
      <w:trPr>
        <w:trHeight w:val="286"/>
      </w:trPr>
      <w:tc>
        <w:tcPr>
          <w:tcW w:w="1236" w:type="dxa"/>
          <w:vMerge/>
          <w:vAlign w:val="center"/>
        </w:tcPr>
        <w:p w14:paraId="6760757B"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4760" w:type="dxa"/>
          <w:vMerge/>
          <w:vAlign w:val="center"/>
        </w:tcPr>
        <w:p w14:paraId="7A87DDAD" w14:textId="77777777" w:rsidR="00CF1E1D" w:rsidRPr="00F758DC" w:rsidRDefault="00CF1E1D" w:rsidP="00CF1E1D">
          <w:pPr>
            <w:tabs>
              <w:tab w:val="center" w:pos="4536"/>
              <w:tab w:val="right" w:pos="9072"/>
            </w:tabs>
            <w:spacing w:after="0" w:line="240" w:lineRule="auto"/>
            <w:jc w:val="center"/>
            <w:rPr>
              <w:rFonts w:ascii="Arial" w:hAnsi="Arial" w:cs="Arial"/>
              <w:sz w:val="20"/>
              <w:szCs w:val="20"/>
              <w:lang w:eastAsia="tr-TR"/>
            </w:rPr>
          </w:pPr>
        </w:p>
      </w:tc>
      <w:tc>
        <w:tcPr>
          <w:tcW w:w="1552" w:type="dxa"/>
          <w:vAlign w:val="center"/>
        </w:tcPr>
        <w:p w14:paraId="49502890" w14:textId="77777777" w:rsidR="00CF1E1D" w:rsidRPr="00F758DC" w:rsidRDefault="00CF1E1D" w:rsidP="00CF1E1D">
          <w:pPr>
            <w:tabs>
              <w:tab w:val="center" w:pos="4536"/>
              <w:tab w:val="right" w:pos="9072"/>
            </w:tabs>
            <w:spacing w:after="0" w:line="240" w:lineRule="auto"/>
            <w:rPr>
              <w:rFonts w:ascii="Arial" w:hAnsi="Arial" w:cs="Arial"/>
              <w:sz w:val="18"/>
              <w:szCs w:val="20"/>
              <w:lang w:eastAsia="tr-TR"/>
            </w:rPr>
          </w:pPr>
          <w:r w:rsidRPr="00F758DC">
            <w:rPr>
              <w:rFonts w:ascii="Arial" w:hAnsi="Arial" w:cs="Arial"/>
              <w:sz w:val="18"/>
              <w:szCs w:val="20"/>
              <w:lang w:eastAsia="tr-TR"/>
            </w:rPr>
            <w:t>Sayfa</w:t>
          </w:r>
        </w:p>
      </w:tc>
      <w:tc>
        <w:tcPr>
          <w:tcW w:w="1382" w:type="dxa"/>
          <w:vAlign w:val="center"/>
        </w:tcPr>
        <w:p w14:paraId="2330F9C0" w14:textId="77777777" w:rsidR="00CF1E1D" w:rsidRDefault="00CF1E1D" w:rsidP="00CF1E1D">
          <w:pPr>
            <w:spacing w:after="0"/>
            <w:jc w:val="center"/>
          </w:pPr>
          <w:r>
            <w:rPr>
              <w:rFonts w:ascii="Arial" w:hAnsi="Arial"/>
              <w:sz w:val="16"/>
            </w:rPr>
            <w:t>1/1</w:t>
          </w:r>
        </w:p>
      </w:tc>
    </w:tr>
  </w:tbl>
  <w:p w14:paraId="1DEA8A28" w14:textId="77777777" w:rsidR="00CF1E1D" w:rsidRDefault="00CF1E1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E301" w14:textId="77777777" w:rsidR="00CF1E1D" w:rsidRDefault="00CF1E1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51E"/>
    <w:multiLevelType w:val="multilevel"/>
    <w:tmpl w:val="4B14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5F154D"/>
    <w:multiLevelType w:val="multilevel"/>
    <w:tmpl w:val="BD18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855EC0"/>
    <w:multiLevelType w:val="multilevel"/>
    <w:tmpl w:val="7D50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A10BAD"/>
    <w:multiLevelType w:val="multilevel"/>
    <w:tmpl w:val="4AB4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1F0350"/>
    <w:multiLevelType w:val="multilevel"/>
    <w:tmpl w:val="6DC46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216999"/>
    <w:multiLevelType w:val="multilevel"/>
    <w:tmpl w:val="9AB2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701202">
    <w:abstractNumId w:val="2"/>
  </w:num>
  <w:num w:numId="2" w16cid:durableId="721099352">
    <w:abstractNumId w:val="1"/>
  </w:num>
  <w:num w:numId="3" w16cid:durableId="1224565872">
    <w:abstractNumId w:val="0"/>
  </w:num>
  <w:num w:numId="4" w16cid:durableId="1621257028">
    <w:abstractNumId w:val="5"/>
  </w:num>
  <w:num w:numId="5" w16cid:durableId="723597592">
    <w:abstractNumId w:val="4"/>
  </w:num>
  <w:num w:numId="6" w16cid:durableId="43528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375"/>
    <w:rsid w:val="003B6C72"/>
    <w:rsid w:val="004413FA"/>
    <w:rsid w:val="006840CB"/>
    <w:rsid w:val="00B80375"/>
    <w:rsid w:val="00CF1E1D"/>
    <w:rsid w:val="00DF7DF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35119"/>
  <w15:chartTrackingRefBased/>
  <w15:docId w15:val="{456DBD0F-A387-4A53-90E4-988F95AC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F1E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F1E1D"/>
  </w:style>
  <w:style w:type="paragraph" w:styleId="AltBilgi">
    <w:name w:val="footer"/>
    <w:basedOn w:val="Normal"/>
    <w:link w:val="AltBilgiChar"/>
    <w:uiPriority w:val="99"/>
    <w:unhideWhenUsed/>
    <w:rsid w:val="00CF1E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F1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56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591</Words>
  <Characters>3373</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busra.demirci</dc:creator>
  <cp:keywords/>
  <dc:description/>
  <cp:lastModifiedBy>Selin Tozoglu</cp:lastModifiedBy>
  <cp:revision>2</cp:revision>
  <dcterms:created xsi:type="dcterms:W3CDTF">2026-09-28T08:04:00Z</dcterms:created>
  <dcterms:modified xsi:type="dcterms:W3CDTF">2026-09-30T14:01:00Z</dcterms:modified>
</cp:coreProperties>
</file>